
<file path=[Content_Types].xml><?xml version="1.0" encoding="utf-8"?>
<Types xmlns="http://schemas.openxmlformats.org/package/2006/content-types">
  <Default Extension="png" ContentType="image/pn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E9" w:rsidRDefault="00F84565" w:rsidP="00CB25E9">
      <w:pPr>
        <w:pStyle w:val="docsubject"/>
      </w:pPr>
      <w:r>
        <w:t>Nature Conservation (Koala) Conservation Plan 2017</w:t>
      </w:r>
    </w:p>
    <w:p w:rsidR="00120C66" w:rsidRPr="00A838E9" w:rsidRDefault="00F84565" w:rsidP="00CB25E9">
      <w:pPr>
        <w:pStyle w:val="Heading1"/>
        <w:pBdr>
          <w:bottom w:val="single" w:sz="4" w:space="1" w:color="auto"/>
        </w:pBdr>
        <w:spacing w:before="480" w:after="100"/>
        <w:jc w:val="right"/>
        <w:rPr>
          <w:b w:val="0"/>
          <w:sz w:val="12"/>
          <w:szCs w:val="28"/>
        </w:rPr>
      </w:pPr>
      <w:r>
        <w:rPr>
          <w:sz w:val="28"/>
          <w:szCs w:val="28"/>
        </w:rPr>
        <w:t>Request to m</w:t>
      </w:r>
      <w:r w:rsidR="00CB25E9" w:rsidRPr="00CB25E9">
        <w:rPr>
          <w:sz w:val="28"/>
          <w:szCs w:val="28"/>
        </w:rPr>
        <w:t>ake</w:t>
      </w:r>
      <w:r w:rsidR="00CF393D">
        <w:rPr>
          <w:sz w:val="28"/>
          <w:szCs w:val="28"/>
        </w:rPr>
        <w:t>,</w:t>
      </w:r>
      <w:r w:rsidR="00EC61E4">
        <w:rPr>
          <w:sz w:val="28"/>
          <w:szCs w:val="28"/>
        </w:rPr>
        <w:t xml:space="preserve"> </w:t>
      </w:r>
      <w:r w:rsidR="00855D24">
        <w:rPr>
          <w:sz w:val="28"/>
          <w:szCs w:val="28"/>
        </w:rPr>
        <w:t>amend</w:t>
      </w:r>
      <w:r w:rsidR="00896244">
        <w:rPr>
          <w:sz w:val="28"/>
          <w:szCs w:val="28"/>
        </w:rPr>
        <w:t xml:space="preserve"> </w:t>
      </w:r>
      <w:r w:rsidR="00223060">
        <w:rPr>
          <w:sz w:val="28"/>
          <w:szCs w:val="28"/>
        </w:rPr>
        <w:t xml:space="preserve">or revoke </w:t>
      </w:r>
      <w:r w:rsidR="00896244">
        <w:rPr>
          <w:sz w:val="28"/>
          <w:szCs w:val="28"/>
        </w:rPr>
        <w:t>a koala habitat area</w:t>
      </w:r>
      <w:r>
        <w:rPr>
          <w:sz w:val="28"/>
          <w:szCs w:val="28"/>
        </w:rPr>
        <w:t xml:space="preserve"> determination</w:t>
      </w:r>
      <w:r w:rsidR="00317276">
        <w:rPr>
          <w:sz w:val="28"/>
          <w:szCs w:val="28"/>
        </w:rPr>
        <w:br/>
      </w:r>
      <w:r w:rsidR="00317276" w:rsidRPr="00A838E9">
        <w:rPr>
          <w:b w:val="0"/>
          <w:i/>
          <w:sz w:val="12"/>
          <w:szCs w:val="28"/>
        </w:rPr>
        <w:t xml:space="preserve">This is the approved form under section </w:t>
      </w:r>
      <w:proofErr w:type="gramStart"/>
      <w:r w:rsidR="00317276" w:rsidRPr="00A838E9">
        <w:rPr>
          <w:b w:val="0"/>
          <w:i/>
          <w:sz w:val="12"/>
          <w:szCs w:val="28"/>
        </w:rPr>
        <w:t>7C(</w:t>
      </w:r>
      <w:proofErr w:type="gramEnd"/>
      <w:r w:rsidR="00317276" w:rsidRPr="00A838E9">
        <w:rPr>
          <w:b w:val="0"/>
          <w:i/>
          <w:sz w:val="12"/>
          <w:szCs w:val="28"/>
        </w:rPr>
        <w:t>2)(a) of the Nature Conservation (Koala) Conservation Plan 2017</w:t>
      </w:r>
    </w:p>
    <w:p w:rsidR="005A045C" w:rsidRDefault="00F84565" w:rsidP="00792E3C">
      <w:pPr>
        <w:pStyle w:val="textnormal"/>
        <w:spacing w:before="120" w:after="0"/>
        <w:rPr>
          <w:i/>
          <w:szCs w:val="20"/>
        </w:rPr>
      </w:pPr>
      <w:bookmarkStart w:id="0" w:name="bmBody"/>
      <w:bookmarkEnd w:id="0"/>
      <w:r w:rsidRPr="00314FAB">
        <w:rPr>
          <w:i/>
          <w:szCs w:val="20"/>
        </w:rPr>
        <w:t xml:space="preserve">This form </w:t>
      </w:r>
      <w:r w:rsidR="00283567">
        <w:rPr>
          <w:i/>
          <w:szCs w:val="20"/>
        </w:rPr>
        <w:t>must</w:t>
      </w:r>
      <w:r w:rsidRPr="00314FAB">
        <w:rPr>
          <w:i/>
          <w:szCs w:val="20"/>
        </w:rPr>
        <w:t xml:space="preserve"> be used </w:t>
      </w:r>
      <w:r w:rsidR="00283567">
        <w:rPr>
          <w:i/>
          <w:szCs w:val="20"/>
        </w:rPr>
        <w:t xml:space="preserve">for an </w:t>
      </w:r>
      <w:r w:rsidR="00D372E0">
        <w:rPr>
          <w:i/>
          <w:szCs w:val="20"/>
        </w:rPr>
        <w:t>owner</w:t>
      </w:r>
      <w:r w:rsidR="00283567">
        <w:rPr>
          <w:i/>
          <w:szCs w:val="20"/>
        </w:rPr>
        <w:t xml:space="preserve"> of land</w:t>
      </w:r>
      <w:r w:rsidR="00896244" w:rsidRPr="00314FAB">
        <w:rPr>
          <w:i/>
          <w:szCs w:val="20"/>
        </w:rPr>
        <w:t>, or a person on the</w:t>
      </w:r>
      <w:r w:rsidR="00EC2D1B">
        <w:rPr>
          <w:i/>
          <w:szCs w:val="20"/>
        </w:rPr>
        <w:t xml:space="preserve"> </w:t>
      </w:r>
      <w:r w:rsidR="00896244" w:rsidRPr="00314FAB">
        <w:rPr>
          <w:i/>
          <w:szCs w:val="20"/>
        </w:rPr>
        <w:t xml:space="preserve">owner’s behalf, </w:t>
      </w:r>
      <w:r w:rsidRPr="00314FAB">
        <w:rPr>
          <w:i/>
          <w:szCs w:val="20"/>
        </w:rPr>
        <w:t xml:space="preserve">to </w:t>
      </w:r>
      <w:r w:rsidR="00283567">
        <w:rPr>
          <w:i/>
          <w:szCs w:val="20"/>
        </w:rPr>
        <w:t>request to make, amend or revoke a k</w:t>
      </w:r>
      <w:r w:rsidR="003A369E">
        <w:rPr>
          <w:i/>
          <w:szCs w:val="20"/>
        </w:rPr>
        <w:t xml:space="preserve">oala habitat area determination </w:t>
      </w:r>
      <w:r w:rsidR="00863D49">
        <w:rPr>
          <w:i/>
          <w:szCs w:val="20"/>
        </w:rPr>
        <w:t xml:space="preserve">for all, or part of, their property </w:t>
      </w:r>
      <w:r w:rsidR="00896244" w:rsidRPr="00314FAB">
        <w:rPr>
          <w:i/>
          <w:szCs w:val="20"/>
        </w:rPr>
        <w:t xml:space="preserve">under </w:t>
      </w:r>
      <w:r w:rsidR="00D90F2E">
        <w:rPr>
          <w:i/>
          <w:szCs w:val="20"/>
        </w:rPr>
        <w:t>s</w:t>
      </w:r>
      <w:r w:rsidR="00896244" w:rsidRPr="00314FAB">
        <w:rPr>
          <w:i/>
          <w:szCs w:val="20"/>
        </w:rPr>
        <w:t>ection 7C of the Nature Conservation (Koala) Conservation Plan 2017</w:t>
      </w:r>
      <w:r w:rsidR="00114069" w:rsidRPr="00314FAB">
        <w:rPr>
          <w:i/>
          <w:szCs w:val="20"/>
        </w:rPr>
        <w:t>.</w:t>
      </w:r>
      <w:r w:rsidR="00C94DE2" w:rsidRPr="00314FAB">
        <w:rPr>
          <w:i/>
          <w:szCs w:val="20"/>
        </w:rPr>
        <w:t xml:space="preserve"> </w:t>
      </w:r>
    </w:p>
    <w:p w:rsidR="003A369E" w:rsidRPr="003A369E" w:rsidRDefault="00F84565" w:rsidP="00106217">
      <w:pPr>
        <w:pStyle w:val="Heading1"/>
      </w:pPr>
      <w:r>
        <w:t>Important information for applicants</w:t>
      </w:r>
    </w:p>
    <w:p w:rsidR="007157DC" w:rsidRDefault="00F84565" w:rsidP="00625895">
      <w:pPr>
        <w:pStyle w:val="textnormal"/>
        <w:spacing w:before="120" w:after="0"/>
        <w:rPr>
          <w:szCs w:val="20"/>
        </w:rPr>
      </w:pPr>
      <w:r>
        <w:rPr>
          <w:szCs w:val="20"/>
        </w:rPr>
        <w:t xml:space="preserve">Prior to completing this request form, please read the </w:t>
      </w:r>
      <w:r w:rsidR="00887FDA" w:rsidRPr="00393816">
        <w:rPr>
          <w:i/>
          <w:szCs w:val="20"/>
        </w:rPr>
        <w:t>Guideline – Request to make, amend or revoke a koala habitat area determination</w:t>
      </w:r>
      <w:r w:rsidR="00F57AED">
        <w:rPr>
          <w:szCs w:val="20"/>
        </w:rPr>
        <w:t xml:space="preserve"> available here:</w:t>
      </w:r>
      <w:r w:rsidR="006C2A35">
        <w:rPr>
          <w:rStyle w:val="Hyperlink"/>
        </w:rPr>
        <w:t xml:space="preserve"> </w:t>
      </w:r>
      <w:hyperlink r:id="rId13" w:history="1">
        <w:r w:rsidR="006C2A35" w:rsidRPr="00157EA5">
          <w:rPr>
            <w:rStyle w:val="Hyperlink"/>
          </w:rPr>
          <w:t>https://environment.des.qld.gov.au/__data/assets/pdf_file/0019/102835/guideline-request-to-make-amend-or-revoke-a-koala-habiat-area-determination.pdf</w:t>
        </w:r>
      </w:hyperlink>
      <w:r w:rsidR="00F57AED">
        <w:rPr>
          <w:szCs w:val="20"/>
        </w:rPr>
        <w:t xml:space="preserve">. This guideline provides useful information </w:t>
      </w:r>
      <w:proofErr w:type="spellStart"/>
      <w:r w:rsidR="00F57AED">
        <w:rPr>
          <w:szCs w:val="20"/>
        </w:rPr>
        <w:t>relvant</w:t>
      </w:r>
      <w:proofErr w:type="spellEnd"/>
      <w:r w:rsidR="00F57AED">
        <w:rPr>
          <w:szCs w:val="20"/>
        </w:rPr>
        <w:t xml:space="preserve"> to making your request </w:t>
      </w:r>
      <w:r>
        <w:rPr>
          <w:szCs w:val="20"/>
        </w:rPr>
        <w:t>including who can submit a request, when a request can be made, supporting information that must be provided with a request and</w:t>
      </w:r>
      <w:r w:rsidR="00F57AED">
        <w:rPr>
          <w:szCs w:val="20"/>
        </w:rPr>
        <w:t xml:space="preserve"> the koala habitat area regional ecosystems considered to be suitable habitat for koalas.  </w:t>
      </w:r>
    </w:p>
    <w:p w:rsidR="00751921" w:rsidRDefault="00F84565" w:rsidP="00106217">
      <w:pPr>
        <w:pStyle w:val="textnormal"/>
        <w:spacing w:before="120" w:after="0"/>
        <w:rPr>
          <w:szCs w:val="20"/>
        </w:rPr>
      </w:pPr>
      <w:r>
        <w:rPr>
          <w:szCs w:val="20"/>
        </w:rPr>
        <w:t>If you have</w:t>
      </w:r>
      <w:r w:rsidR="007C27F0">
        <w:rPr>
          <w:szCs w:val="20"/>
        </w:rPr>
        <w:t xml:space="preserve"> any further </w:t>
      </w:r>
      <w:r>
        <w:rPr>
          <w:szCs w:val="20"/>
        </w:rPr>
        <w:t xml:space="preserve">queries about how to </w:t>
      </w:r>
      <w:r w:rsidR="00130F3E">
        <w:rPr>
          <w:szCs w:val="20"/>
        </w:rPr>
        <w:t>submit</w:t>
      </w:r>
      <w:r w:rsidR="007C27F0">
        <w:rPr>
          <w:szCs w:val="20"/>
        </w:rPr>
        <w:t xml:space="preserve"> a request to make, amend or remove a koala habitat area determination</w:t>
      </w:r>
      <w:r w:rsidR="000203A6">
        <w:rPr>
          <w:szCs w:val="20"/>
        </w:rPr>
        <w:t xml:space="preserve"> please </w:t>
      </w:r>
      <w:r>
        <w:rPr>
          <w:szCs w:val="20"/>
        </w:rPr>
        <w:t>contact</w:t>
      </w:r>
      <w:r w:rsidR="000203A6">
        <w:rPr>
          <w:szCs w:val="20"/>
        </w:rPr>
        <w:t xml:space="preserve"> the Koala Assessment and Compliance </w:t>
      </w:r>
      <w:r w:rsidR="00BA57D8">
        <w:rPr>
          <w:szCs w:val="20"/>
        </w:rPr>
        <w:t>team</w:t>
      </w:r>
      <w:r w:rsidR="00426BA5">
        <w:rPr>
          <w:szCs w:val="20"/>
        </w:rPr>
        <w:t xml:space="preserve"> (</w:t>
      </w:r>
      <w:hyperlink r:id="rId14" w:history="1">
        <w:r w:rsidR="00625895" w:rsidRPr="00EF207E">
          <w:rPr>
            <w:rStyle w:val="Hyperlink"/>
            <w:szCs w:val="20"/>
          </w:rPr>
          <w:t>koala.assessment@des.qld.gov.au</w:t>
        </w:r>
      </w:hyperlink>
      <w:r w:rsidR="00426BA5">
        <w:rPr>
          <w:szCs w:val="20"/>
        </w:rPr>
        <w:t>)</w:t>
      </w:r>
      <w:r>
        <w:rPr>
          <w:szCs w:val="20"/>
        </w:rPr>
        <w:t xml:space="preserve">. </w:t>
      </w:r>
    </w:p>
    <w:p w:rsidR="00C14239" w:rsidRDefault="00F84565" w:rsidP="00C14239">
      <w:pPr>
        <w:pStyle w:val="Heading1"/>
        <w:numPr>
          <w:ilvl w:val="0"/>
          <w:numId w:val="23"/>
        </w:numPr>
      </w:pPr>
      <w:r>
        <w:t xml:space="preserve">Request area </w:t>
      </w:r>
    </w:p>
    <w:p w:rsidR="00C14239" w:rsidRDefault="00F84565" w:rsidP="001F1C47">
      <w:pPr>
        <w:pStyle w:val="textnormal"/>
      </w:pPr>
      <w:r>
        <w:t>List the lot on plan desc</w:t>
      </w:r>
      <w:r w:rsidR="002F3F5F">
        <w:t>ription for each land parcel sub</w:t>
      </w:r>
      <w:r>
        <w:t xml:space="preserve">ject to the </w:t>
      </w:r>
      <w:r w:rsidR="00986496">
        <w:t xml:space="preserve">request </w:t>
      </w:r>
      <w:r>
        <w:t>(e.g. Lot</w:t>
      </w:r>
      <w:r w:rsidR="00166CAA">
        <w:t xml:space="preserve"> </w:t>
      </w:r>
      <w:r>
        <w:t>1 on RP12345)</w:t>
      </w:r>
      <w:r>
        <w:rPr>
          <w:rStyle w:val="FootnoteReference"/>
        </w:rPr>
        <w:footnoteReference w:id="1"/>
      </w:r>
      <w:r w:rsidR="00986496">
        <w:t xml:space="preserve"> in the table below.</w:t>
      </w:r>
      <w:r w:rsidR="00A838E9">
        <w:t xml:space="preserve"> </w:t>
      </w:r>
      <w:r w:rsidR="00CB0033">
        <w:t xml:space="preserve">A maximum of six </w:t>
      </w:r>
      <w:r>
        <w:t xml:space="preserve">land parcels is allowed </w:t>
      </w:r>
      <w:r w:rsidR="00FC12E7">
        <w:t>per</w:t>
      </w:r>
      <w:r w:rsidR="00CB0033">
        <w:t xml:space="preserve"> </w:t>
      </w:r>
      <w:r w:rsidR="00130F3E">
        <w:t>request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671"/>
      </w:tblGrid>
      <w:tr w:rsidR="00503767" w:rsidTr="00130F3E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86496" w:rsidRPr="00A838E9" w:rsidRDefault="00F84565" w:rsidP="00130F3E">
            <w:pPr>
              <w:pStyle w:val="textnormal"/>
              <w:jc w:val="center"/>
              <w:rPr>
                <w:b/>
              </w:rPr>
            </w:pPr>
            <w:r w:rsidRPr="00A838E9">
              <w:rPr>
                <w:b/>
              </w:rPr>
              <w:t>No.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86496" w:rsidRPr="00A838E9" w:rsidRDefault="00F84565" w:rsidP="00130F3E">
            <w:pPr>
              <w:pStyle w:val="textnormal"/>
              <w:jc w:val="center"/>
              <w:rPr>
                <w:b/>
              </w:rPr>
            </w:pPr>
            <w:r w:rsidRPr="00A838E9">
              <w:rPr>
                <w:b/>
              </w:rPr>
              <w:t>Lot</w:t>
            </w:r>
          </w:p>
        </w:tc>
        <w:tc>
          <w:tcPr>
            <w:tcW w:w="4671" w:type="dxa"/>
            <w:shd w:val="clear" w:color="auto" w:fill="D9D9D9" w:themeFill="background1" w:themeFillShade="D9"/>
            <w:vAlign w:val="center"/>
          </w:tcPr>
          <w:p w:rsidR="00986496" w:rsidRPr="00A838E9" w:rsidRDefault="00F84565" w:rsidP="00130F3E">
            <w:pPr>
              <w:pStyle w:val="textnormal"/>
              <w:jc w:val="center"/>
              <w:rPr>
                <w:b/>
              </w:rPr>
            </w:pPr>
            <w:r w:rsidRPr="00A838E9">
              <w:rPr>
                <w:b/>
              </w:rPr>
              <w:t>Plan</w:t>
            </w:r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  <w:bookmarkStart w:id="1" w:name="_GoBack"/>
            <w:bookmarkEnd w:id="1"/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</w:p>
        </w:tc>
      </w:tr>
      <w:tr w:rsidR="00503767" w:rsidTr="00A838E9">
        <w:tc>
          <w:tcPr>
            <w:tcW w:w="562" w:type="dxa"/>
          </w:tcPr>
          <w:p w:rsidR="00986496" w:rsidRDefault="00F84565" w:rsidP="00A838E9">
            <w:pPr>
              <w:pStyle w:val="textnormal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986496" w:rsidRDefault="00986496" w:rsidP="001F1C47">
            <w:pPr>
              <w:pStyle w:val="textnormal"/>
            </w:pPr>
          </w:p>
        </w:tc>
        <w:tc>
          <w:tcPr>
            <w:tcW w:w="4671" w:type="dxa"/>
          </w:tcPr>
          <w:p w:rsidR="00986496" w:rsidRDefault="00986496" w:rsidP="001F1C47">
            <w:pPr>
              <w:pStyle w:val="textnormal"/>
            </w:pPr>
          </w:p>
        </w:tc>
      </w:tr>
    </w:tbl>
    <w:p w:rsidR="007449CA" w:rsidRPr="000C43BF" w:rsidRDefault="00F84565" w:rsidP="00A838E9">
      <w:pPr>
        <w:pStyle w:val="Heading1"/>
        <w:numPr>
          <w:ilvl w:val="0"/>
          <w:numId w:val="23"/>
        </w:numPr>
      </w:pPr>
      <w:r>
        <w:t>Owner’s</w:t>
      </w:r>
      <w:r w:rsidR="00A1004B">
        <w:t xml:space="preserve"> consent </w:t>
      </w:r>
    </w:p>
    <w:p w:rsidR="00A1004B" w:rsidRDefault="00F84565" w:rsidP="00A1004B">
      <w:pPr>
        <w:pStyle w:val="textnormal"/>
        <w:rPr>
          <w:rFonts w:cs="Arial"/>
        </w:rPr>
      </w:pPr>
      <w:r>
        <w:rPr>
          <w:rFonts w:cs="Arial"/>
        </w:rPr>
        <w:t xml:space="preserve">The owner of the land subject </w:t>
      </w:r>
      <w:r w:rsidR="000203A6">
        <w:rPr>
          <w:rFonts w:cs="Arial"/>
        </w:rPr>
        <w:t>to</w:t>
      </w:r>
      <w:r>
        <w:rPr>
          <w:rFonts w:cs="Arial"/>
        </w:rPr>
        <w:t xml:space="preserve"> this </w:t>
      </w:r>
      <w:r w:rsidR="00130F3E">
        <w:rPr>
          <w:rFonts w:cs="Arial"/>
        </w:rPr>
        <w:t>request</w:t>
      </w:r>
      <w:r>
        <w:rPr>
          <w:rFonts w:cs="Arial"/>
        </w:rPr>
        <w:t xml:space="preserve"> must give </w:t>
      </w:r>
      <w:r w:rsidR="00625895">
        <w:rPr>
          <w:rFonts w:cs="Arial"/>
        </w:rPr>
        <w:t xml:space="preserve">written </w:t>
      </w:r>
      <w:r>
        <w:rPr>
          <w:rFonts w:cs="Arial"/>
        </w:rPr>
        <w:t xml:space="preserve">consent to this request </w:t>
      </w:r>
      <w:r w:rsidR="00625895">
        <w:rPr>
          <w:rFonts w:cs="Arial"/>
        </w:rPr>
        <w:t>being made</w:t>
      </w:r>
      <w:r w:rsidR="00130F3E">
        <w:rPr>
          <w:rFonts w:cs="Arial"/>
        </w:rPr>
        <w:t xml:space="preserve"> </w:t>
      </w:r>
      <w:r>
        <w:rPr>
          <w:rFonts w:cs="Arial"/>
        </w:rPr>
        <w:t>by completing and signing this section</w:t>
      </w:r>
      <w:r w:rsidR="00625895">
        <w:rPr>
          <w:rFonts w:cs="Arial"/>
        </w:rPr>
        <w:t xml:space="preserve"> of the request form</w:t>
      </w:r>
      <w:r>
        <w:rPr>
          <w:rFonts w:cs="Arial"/>
        </w:rPr>
        <w:t xml:space="preserve">. </w:t>
      </w:r>
      <w:r w:rsidRPr="00C94DE2">
        <w:rPr>
          <w:rFonts w:cs="Arial"/>
        </w:rPr>
        <w:t xml:space="preserve">If there is more than one owner of land subject to this </w:t>
      </w:r>
      <w:r w:rsidR="00130F3E">
        <w:rPr>
          <w:rFonts w:cs="Arial"/>
        </w:rPr>
        <w:lastRenderedPageBreak/>
        <w:t>request</w:t>
      </w:r>
      <w:r w:rsidRPr="00C94DE2">
        <w:rPr>
          <w:rFonts w:cs="Arial"/>
        </w:rPr>
        <w:t>, each</w:t>
      </w:r>
      <w:r>
        <w:rPr>
          <w:rFonts w:cs="Arial"/>
        </w:rPr>
        <w:t xml:space="preserve"> </w:t>
      </w:r>
      <w:r w:rsidRPr="00C94DE2">
        <w:rPr>
          <w:rFonts w:cs="Arial"/>
        </w:rPr>
        <w:t>owner must complete and sign this section.</w:t>
      </w:r>
      <w:r>
        <w:rPr>
          <w:rFonts w:cs="Arial"/>
        </w:rPr>
        <w:t xml:space="preserve"> </w:t>
      </w:r>
      <w:r w:rsidRPr="00DC38E2">
        <w:rPr>
          <w:rFonts w:cs="Arial"/>
        </w:rPr>
        <w:t xml:space="preserve">If the owner of a lot is a company, organisation or trust, then the CEO/directors/trustees must sign and </w:t>
      </w:r>
      <w:r w:rsidR="00D90F2E">
        <w:rPr>
          <w:rFonts w:cs="Arial"/>
        </w:rPr>
        <w:t>evidence</w:t>
      </w:r>
      <w:r w:rsidRPr="00DC38E2">
        <w:rPr>
          <w:rFonts w:cs="Arial"/>
        </w:rPr>
        <w:t xml:space="preserve"> documents indicating that the person(s) signing have the right to do so.</w:t>
      </w:r>
      <w:r>
        <w:rPr>
          <w:rFonts w:cs="Arial"/>
        </w:rPr>
        <w:t xml:space="preserve"> </w:t>
      </w:r>
    </w:p>
    <w:p w:rsidR="00A1004B" w:rsidRDefault="00F84565" w:rsidP="00A1004B">
      <w:pPr>
        <w:pStyle w:val="textnormal"/>
        <w:rPr>
          <w:rFonts w:cs="Arial"/>
        </w:rPr>
      </w:pPr>
      <w:r>
        <w:rPr>
          <w:rFonts w:cs="Arial"/>
        </w:rPr>
        <w:t xml:space="preserve">By signing this section, those signing are taken to: </w:t>
      </w:r>
    </w:p>
    <w:p w:rsidR="006E2455" w:rsidRDefault="00F84565" w:rsidP="00986496">
      <w:pPr>
        <w:pStyle w:val="textnormal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consent to this </w:t>
      </w:r>
      <w:r w:rsidR="00130F3E">
        <w:rPr>
          <w:rFonts w:cs="Arial"/>
        </w:rPr>
        <w:t>request</w:t>
      </w:r>
      <w:r>
        <w:rPr>
          <w:rFonts w:cs="Arial"/>
        </w:rPr>
        <w:t xml:space="preserve"> form being lodged; and</w:t>
      </w:r>
    </w:p>
    <w:p w:rsidR="00986496" w:rsidRDefault="00F84565" w:rsidP="00986496">
      <w:pPr>
        <w:pStyle w:val="textnormal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request that the chief executive make, amend or revoke a koala habitat area determination as proposed in this </w:t>
      </w:r>
      <w:r w:rsidR="00130F3E">
        <w:rPr>
          <w:rFonts w:cs="Arial"/>
        </w:rPr>
        <w:t>request</w:t>
      </w:r>
      <w:r>
        <w:rPr>
          <w:rFonts w:cs="Arial"/>
        </w:rPr>
        <w:t xml:space="preserve"> form; and </w:t>
      </w:r>
    </w:p>
    <w:p w:rsidR="00A1004B" w:rsidRDefault="00F84565" w:rsidP="00A1004B">
      <w:pPr>
        <w:pStyle w:val="textnormal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agree that all information provided with this </w:t>
      </w:r>
      <w:r w:rsidR="00130F3E">
        <w:rPr>
          <w:rFonts w:cs="Arial"/>
        </w:rPr>
        <w:t>request</w:t>
      </w:r>
      <w:r>
        <w:rPr>
          <w:rFonts w:cs="Arial"/>
        </w:rPr>
        <w:t>, incl</w:t>
      </w:r>
      <w:r w:rsidR="00692DBE">
        <w:rPr>
          <w:rFonts w:cs="Arial"/>
        </w:rPr>
        <w:t>uding any maps</w:t>
      </w:r>
      <w:r w:rsidR="00986496">
        <w:rPr>
          <w:rFonts w:cs="Arial"/>
        </w:rPr>
        <w:t>,</w:t>
      </w:r>
      <w:r w:rsidR="00692DBE">
        <w:rPr>
          <w:rFonts w:cs="Arial"/>
        </w:rPr>
        <w:t xml:space="preserve"> spatial files</w:t>
      </w:r>
      <w:r w:rsidR="00986496">
        <w:rPr>
          <w:rFonts w:cs="Arial"/>
        </w:rPr>
        <w:t xml:space="preserve"> or other documents supplied,</w:t>
      </w:r>
      <w:r>
        <w:rPr>
          <w:rFonts w:cs="Arial"/>
        </w:rPr>
        <w:t xml:space="preserve"> is true and correct to the best of their knowledge; </w:t>
      </w:r>
      <w:r w:rsidR="006E2455">
        <w:rPr>
          <w:rFonts w:cs="Arial"/>
        </w:rPr>
        <w:t>and</w:t>
      </w:r>
    </w:p>
    <w:p w:rsidR="00A1004B" w:rsidRPr="0061724D" w:rsidRDefault="00F84565" w:rsidP="00A1004B">
      <w:pPr>
        <w:pStyle w:val="textnormal"/>
        <w:numPr>
          <w:ilvl w:val="0"/>
          <w:numId w:val="11"/>
        </w:numPr>
        <w:rPr>
          <w:rFonts w:cs="Arial"/>
        </w:rPr>
      </w:pPr>
      <w:r w:rsidRPr="0061724D">
        <w:rPr>
          <w:rFonts w:cs="Arial"/>
        </w:rPr>
        <w:t xml:space="preserve">authorise the nominated contact person to act as such on behalf of all signatories; </w:t>
      </w:r>
      <w:r w:rsidR="006E2455">
        <w:rPr>
          <w:rFonts w:cs="Arial"/>
        </w:rPr>
        <w:t>and</w:t>
      </w:r>
    </w:p>
    <w:p w:rsidR="00A1004B" w:rsidRPr="0061724D" w:rsidRDefault="00F84565" w:rsidP="00A1004B">
      <w:pPr>
        <w:pStyle w:val="textnormal"/>
        <w:numPr>
          <w:ilvl w:val="0"/>
          <w:numId w:val="11"/>
        </w:numPr>
        <w:rPr>
          <w:rFonts w:cs="Arial"/>
        </w:rPr>
      </w:pPr>
      <w:r w:rsidRPr="0061724D">
        <w:rPr>
          <w:rFonts w:cs="Arial"/>
        </w:rPr>
        <w:t xml:space="preserve">authorise all verbal correspondence relating to this </w:t>
      </w:r>
      <w:r w:rsidR="000F0744">
        <w:rPr>
          <w:rFonts w:cs="Arial"/>
        </w:rPr>
        <w:t>request</w:t>
      </w:r>
      <w:r w:rsidRPr="0061724D">
        <w:rPr>
          <w:rFonts w:cs="Arial"/>
        </w:rPr>
        <w:t xml:space="preserve"> to be to the nominated contact person; and </w:t>
      </w:r>
    </w:p>
    <w:p w:rsidR="00A1004B" w:rsidRDefault="00F84565" w:rsidP="00A1004B">
      <w:pPr>
        <w:pStyle w:val="textnormal"/>
        <w:numPr>
          <w:ilvl w:val="0"/>
          <w:numId w:val="11"/>
        </w:numPr>
        <w:rPr>
          <w:rFonts w:cs="Arial"/>
        </w:rPr>
      </w:pPr>
      <w:proofErr w:type="gramStart"/>
      <w:r w:rsidRPr="00DC38E2">
        <w:rPr>
          <w:rFonts w:cs="Arial"/>
        </w:rPr>
        <w:t>authorise</w:t>
      </w:r>
      <w:proofErr w:type="gramEnd"/>
      <w:r w:rsidRPr="00DC38E2">
        <w:rPr>
          <w:rFonts w:cs="Arial"/>
        </w:rPr>
        <w:t xml:space="preserve"> all written correspondence (including the issuing of notices) relating to this </w:t>
      </w:r>
      <w:r w:rsidR="000F0744">
        <w:rPr>
          <w:rFonts w:cs="Arial"/>
        </w:rPr>
        <w:t>request</w:t>
      </w:r>
      <w:r w:rsidRPr="00DC38E2">
        <w:rPr>
          <w:rFonts w:cs="Arial"/>
        </w:rPr>
        <w:t xml:space="preserve"> to be sent to the nominated contact person. 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3402"/>
        <w:gridCol w:w="1409"/>
      </w:tblGrid>
      <w:tr w:rsidR="00503767" w:rsidTr="00641CB7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E2455" w:rsidRPr="007839B9" w:rsidRDefault="00F84565" w:rsidP="006E2455">
            <w:pPr>
              <w:pStyle w:val="textnormal"/>
              <w:jc w:val="center"/>
              <w:rPr>
                <w:b/>
              </w:rPr>
            </w:pPr>
            <w:r>
              <w:rPr>
                <w:b/>
              </w:rPr>
              <w:t>Lot on plan(s)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E2455" w:rsidRPr="007839B9" w:rsidRDefault="00F84565" w:rsidP="006E2455">
            <w:pPr>
              <w:pStyle w:val="textnormal"/>
              <w:jc w:val="center"/>
              <w:rPr>
                <w:b/>
              </w:rPr>
            </w:pPr>
            <w:r>
              <w:rPr>
                <w:b/>
              </w:rPr>
              <w:t>Owner</w:t>
            </w:r>
            <w:r w:rsidRPr="007839B9">
              <w:rPr>
                <w:b/>
              </w:rPr>
              <w:t>’s name</w:t>
            </w:r>
            <w:r>
              <w:rPr>
                <w:b/>
              </w:rPr>
              <w:t xml:space="preserve"> as per title</w:t>
            </w:r>
            <w:r>
              <w:rPr>
                <w:b/>
              </w:rPr>
              <w:br/>
            </w:r>
            <w:r w:rsidRPr="00641CB7">
              <w:rPr>
                <w:b/>
                <w:sz w:val="14"/>
              </w:rPr>
              <w:t>(include ACN or ABN if a company)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E2455" w:rsidRPr="007839B9" w:rsidRDefault="00F84565" w:rsidP="00DD1798">
            <w:pPr>
              <w:pStyle w:val="textnormal"/>
              <w:jc w:val="center"/>
              <w:rPr>
                <w:b/>
              </w:rPr>
            </w:pPr>
            <w:r>
              <w:rPr>
                <w:b/>
              </w:rPr>
              <w:t>Owner</w:t>
            </w:r>
            <w:r w:rsidRPr="007839B9">
              <w:rPr>
                <w:b/>
              </w:rPr>
              <w:t>’s signature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6E2455" w:rsidRPr="007839B9" w:rsidRDefault="00F84565">
            <w:pPr>
              <w:pStyle w:val="textnormal"/>
              <w:jc w:val="center"/>
              <w:rPr>
                <w:b/>
              </w:rPr>
            </w:pPr>
            <w:r w:rsidRPr="007839B9">
              <w:rPr>
                <w:b/>
              </w:rPr>
              <w:t>Date</w:t>
            </w: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  <w:tr w:rsidR="00503767" w:rsidTr="00641CB7">
        <w:tc>
          <w:tcPr>
            <w:tcW w:w="1559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3402" w:type="dxa"/>
          </w:tcPr>
          <w:p w:rsidR="006E2455" w:rsidRDefault="006E2455" w:rsidP="006E2455">
            <w:pPr>
              <w:pStyle w:val="textnormal"/>
            </w:pPr>
          </w:p>
        </w:tc>
        <w:tc>
          <w:tcPr>
            <w:tcW w:w="1409" w:type="dxa"/>
          </w:tcPr>
          <w:p w:rsidR="006E2455" w:rsidRDefault="006E2455" w:rsidP="006E2455">
            <w:pPr>
              <w:pStyle w:val="textnormal"/>
            </w:pPr>
          </w:p>
        </w:tc>
      </w:tr>
    </w:tbl>
    <w:p w:rsidR="004D1722" w:rsidRDefault="00F84565" w:rsidP="004D1722">
      <w:pPr>
        <w:pStyle w:val="Heading1"/>
        <w:numPr>
          <w:ilvl w:val="0"/>
          <w:numId w:val="23"/>
        </w:numPr>
      </w:pPr>
      <w:r>
        <w:t>Nominated c</w:t>
      </w:r>
      <w:r w:rsidRPr="00485283">
        <w:t>ontact person</w:t>
      </w:r>
    </w:p>
    <w:p w:rsidR="004D1722" w:rsidRDefault="00F84565" w:rsidP="004D1722">
      <w:pPr>
        <w:pStyle w:val="textnormal"/>
      </w:pPr>
      <w:r w:rsidRPr="00485283">
        <w:t xml:space="preserve">All verbal and written correspondence </w:t>
      </w:r>
      <w:r w:rsidR="001E5EFD">
        <w:t xml:space="preserve">relating to this request </w:t>
      </w:r>
      <w:r w:rsidRPr="00485283">
        <w:t xml:space="preserve">(including the issuing of notices) will be to the nominated contact person. The nominated contact person does not need to be an owner of the land subject to this </w:t>
      </w:r>
      <w:r w:rsidR="001E5EFD">
        <w:t>request</w:t>
      </w:r>
      <w:r w:rsidRPr="00485283">
        <w:t>. For example, the nominated contact person can be an employee of an organisation or consultant acting on behalf of the property owner(s).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6790"/>
      </w:tblGrid>
      <w:tr w:rsidR="00503767" w:rsidTr="00050F85">
        <w:trPr>
          <w:trHeight w:val="211"/>
        </w:trPr>
        <w:tc>
          <w:tcPr>
            <w:tcW w:w="9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1E5EFD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 xml:space="preserve">name of nominated contact person </w:t>
            </w:r>
          </w:p>
          <w:p w:rsidR="004D1722" w:rsidRPr="00485283" w:rsidRDefault="00F84565" w:rsidP="00E60A0B">
            <w:pPr>
              <w:pStyle w:val="tableheading"/>
              <w:spacing w:before="0" w:after="0"/>
              <w:rPr>
                <w:rFonts w:eastAsia="Calibri"/>
                <w:sz w:val="16"/>
                <w:szCs w:val="16"/>
              </w:rPr>
            </w:pPr>
            <w:r w:rsidRPr="0048528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283">
              <w:rPr>
                <w:sz w:val="20"/>
                <w:szCs w:val="20"/>
              </w:rPr>
              <w:instrText xml:space="preserve"> FORMTEXT </w:instrText>
            </w:r>
            <w:r w:rsidRPr="00485283">
              <w:rPr>
                <w:sz w:val="20"/>
                <w:szCs w:val="20"/>
              </w:rPr>
            </w:r>
            <w:r w:rsidRPr="00485283">
              <w:rPr>
                <w:sz w:val="20"/>
                <w:szCs w:val="20"/>
              </w:rPr>
              <w:fldChar w:fldCharType="separate"/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fldChar w:fldCharType="end"/>
            </w:r>
          </w:p>
        </w:tc>
      </w:tr>
      <w:tr w:rsidR="00503767" w:rsidTr="00050F85">
        <w:trPr>
          <w:trHeight w:val="26"/>
        </w:trPr>
        <w:tc>
          <w:tcPr>
            <w:tcW w:w="9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 xml:space="preserve">Company name and </w:t>
            </w:r>
            <w:r w:rsidR="00A07705">
              <w:rPr>
                <w:sz w:val="16"/>
                <w:szCs w:val="16"/>
              </w:rPr>
              <w:t>AC</w:t>
            </w:r>
            <w:r w:rsidR="001E5EFD">
              <w:rPr>
                <w:sz w:val="16"/>
                <w:szCs w:val="16"/>
              </w:rPr>
              <w:t>n OR ABN</w:t>
            </w:r>
            <w:r w:rsidRPr="00485283">
              <w:rPr>
                <w:sz w:val="16"/>
                <w:szCs w:val="16"/>
              </w:rPr>
              <w:t xml:space="preserve"> (if applicable) </w:t>
            </w:r>
          </w:p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> </w:t>
            </w:r>
            <w:r w:rsidRPr="0048528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283">
              <w:rPr>
                <w:sz w:val="20"/>
                <w:szCs w:val="20"/>
              </w:rPr>
              <w:instrText xml:space="preserve"> FORMTEXT </w:instrText>
            </w:r>
            <w:r w:rsidRPr="00485283">
              <w:rPr>
                <w:sz w:val="20"/>
                <w:szCs w:val="20"/>
              </w:rPr>
            </w:r>
            <w:r w:rsidRPr="00485283">
              <w:rPr>
                <w:sz w:val="20"/>
                <w:szCs w:val="20"/>
              </w:rPr>
              <w:fldChar w:fldCharType="separate"/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fldChar w:fldCharType="end"/>
            </w:r>
          </w:p>
        </w:tc>
      </w:tr>
      <w:tr w:rsidR="00503767" w:rsidTr="00050F85">
        <w:trPr>
          <w:trHeight w:val="26"/>
        </w:trPr>
        <w:tc>
          <w:tcPr>
            <w:tcW w:w="9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>POSTAL ADDRESS</w:t>
            </w:r>
          </w:p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283">
              <w:rPr>
                <w:sz w:val="20"/>
                <w:szCs w:val="20"/>
              </w:rPr>
              <w:instrText xml:space="preserve"> FORMTEXT </w:instrText>
            </w:r>
            <w:r w:rsidRPr="00485283">
              <w:rPr>
                <w:sz w:val="20"/>
                <w:szCs w:val="20"/>
              </w:rPr>
            </w:r>
            <w:r w:rsidRPr="00485283">
              <w:rPr>
                <w:sz w:val="20"/>
                <w:szCs w:val="20"/>
              </w:rPr>
              <w:fldChar w:fldCharType="separate"/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fldChar w:fldCharType="end"/>
            </w:r>
          </w:p>
        </w:tc>
      </w:tr>
      <w:tr w:rsidR="00503767" w:rsidTr="00050F85">
        <w:trPr>
          <w:trHeight w:val="2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>Phone number</w:t>
            </w:r>
          </w:p>
          <w:p w:rsidR="004D1722" w:rsidRPr="00485283" w:rsidRDefault="00F84565" w:rsidP="00FD3EB4">
            <w:pPr>
              <w:pStyle w:val="tableheading"/>
              <w:tabs>
                <w:tab w:val="right" w:pos="2657"/>
              </w:tabs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283">
              <w:rPr>
                <w:sz w:val="20"/>
                <w:szCs w:val="20"/>
              </w:rPr>
              <w:instrText xml:space="preserve"> FORMTEXT </w:instrText>
            </w:r>
            <w:r w:rsidRPr="00485283">
              <w:rPr>
                <w:sz w:val="20"/>
                <w:szCs w:val="20"/>
              </w:rPr>
            </w:r>
            <w:r w:rsidRPr="00485283">
              <w:rPr>
                <w:sz w:val="20"/>
                <w:szCs w:val="20"/>
              </w:rPr>
              <w:fldChar w:fldCharType="separate"/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fldChar w:fldCharType="end"/>
            </w:r>
            <w:r w:rsidR="00FD3EB4">
              <w:rPr>
                <w:sz w:val="20"/>
                <w:szCs w:val="20"/>
              </w:rPr>
              <w:tab/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4D1722" w:rsidRPr="00485283" w:rsidRDefault="00F84565" w:rsidP="00E60A0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85283">
              <w:rPr>
                <w:sz w:val="16"/>
                <w:szCs w:val="16"/>
              </w:rPr>
              <w:t>EMAIL address (if you consent to receiving correspondnce by email)</w:t>
            </w:r>
          </w:p>
          <w:p w:rsidR="004D1722" w:rsidRPr="004D7D10" w:rsidRDefault="00F84565" w:rsidP="00E60A0B">
            <w:pPr>
              <w:pStyle w:val="tableheading"/>
              <w:spacing w:before="0" w:after="0"/>
              <w:rPr>
                <w:caps w:val="0"/>
                <w:sz w:val="16"/>
                <w:szCs w:val="16"/>
              </w:rPr>
            </w:pPr>
            <w:r w:rsidRPr="0048528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283">
              <w:rPr>
                <w:sz w:val="20"/>
                <w:szCs w:val="20"/>
              </w:rPr>
              <w:instrText xml:space="preserve"> FORMTEXT </w:instrText>
            </w:r>
            <w:r w:rsidRPr="00485283">
              <w:rPr>
                <w:sz w:val="20"/>
                <w:szCs w:val="20"/>
              </w:rPr>
            </w:r>
            <w:r w:rsidRPr="00485283">
              <w:rPr>
                <w:sz w:val="20"/>
                <w:szCs w:val="20"/>
              </w:rPr>
              <w:fldChar w:fldCharType="separate"/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t> </w:t>
            </w:r>
            <w:r w:rsidRPr="00485283">
              <w:rPr>
                <w:sz w:val="20"/>
                <w:szCs w:val="20"/>
              </w:rPr>
              <w:fldChar w:fldCharType="end"/>
            </w:r>
          </w:p>
        </w:tc>
      </w:tr>
    </w:tbl>
    <w:p w:rsidR="002F3F5F" w:rsidRDefault="002F3F5F" w:rsidP="002F3F5F">
      <w:pPr>
        <w:pStyle w:val="Default"/>
        <w:rPr>
          <w:b/>
          <w:bCs/>
          <w:sz w:val="18"/>
          <w:szCs w:val="18"/>
        </w:rPr>
      </w:pPr>
    </w:p>
    <w:p w:rsidR="002F3F5F" w:rsidRDefault="00F84565" w:rsidP="002F3F5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 accept that I will act as the nominated contact person on behalf of the owner(s) referred to in Item 2: </w:t>
      </w:r>
    </w:p>
    <w:p w:rsidR="002F3F5F" w:rsidRDefault="002F3F5F" w:rsidP="002F3F5F">
      <w:pPr>
        <w:pStyle w:val="Default"/>
        <w:rPr>
          <w:b/>
          <w:bCs/>
          <w:sz w:val="18"/>
          <w:szCs w:val="18"/>
        </w:rPr>
      </w:pPr>
    </w:p>
    <w:p w:rsidR="00426BA5" w:rsidRDefault="00F84565" w:rsidP="00426BA5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 </w:t>
      </w:r>
      <w:r>
        <w:rPr>
          <w:sz w:val="18"/>
          <w:szCs w:val="18"/>
        </w:rPr>
        <w:tab/>
        <w:t xml:space="preserve">……………………………….. </w:t>
      </w:r>
    </w:p>
    <w:p w:rsidR="00051007" w:rsidRDefault="00F84565" w:rsidP="00051007">
      <w:pPr>
        <w:pStyle w:val="Default"/>
        <w:spacing w:line="480" w:lineRule="auto"/>
        <w:ind w:firstLine="720"/>
        <w:rPr>
          <w:sz w:val="18"/>
          <w:szCs w:val="18"/>
        </w:rPr>
      </w:pPr>
      <w:r>
        <w:rPr>
          <w:b/>
          <w:bCs/>
          <w:sz w:val="18"/>
          <w:szCs w:val="18"/>
        </w:rPr>
        <w:t>Signature of nominated contact person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Date</w:t>
      </w:r>
    </w:p>
    <w:p w:rsidR="00625895" w:rsidRDefault="00F84565" w:rsidP="00A07705">
      <w:pPr>
        <w:pStyle w:val="Heading1"/>
        <w:numPr>
          <w:ilvl w:val="0"/>
          <w:numId w:val="23"/>
        </w:numPr>
      </w:pPr>
      <w:r>
        <w:lastRenderedPageBreak/>
        <w:t>Type of request</w:t>
      </w:r>
    </w:p>
    <w:p w:rsidR="00625895" w:rsidRDefault="00F84565" w:rsidP="00625895">
      <w:pPr>
        <w:pStyle w:val="textnormal"/>
      </w:pPr>
      <w:r>
        <w:t>Please select the type of request being made:</w:t>
      </w:r>
    </w:p>
    <w:p w:rsidR="00625895" w:rsidRPr="00BA6B54" w:rsidRDefault="00F84565" w:rsidP="00625895">
      <w:pPr>
        <w:pStyle w:val="textnormal"/>
        <w:rPr>
          <w:rFonts w:cs="Arial"/>
          <w:b/>
          <w:szCs w:val="20"/>
        </w:rPr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  <w:t>Request to make a koala habitat area determination</w:t>
      </w:r>
    </w:p>
    <w:p w:rsidR="00625895" w:rsidRDefault="00F84565" w:rsidP="00BA6B54">
      <w:pPr>
        <w:pStyle w:val="textnormal"/>
        <w:ind w:left="709"/>
        <w:rPr>
          <w:rFonts w:cs="Arial"/>
          <w:szCs w:val="20"/>
        </w:rPr>
      </w:pPr>
      <w:r>
        <w:rPr>
          <w:rFonts w:cs="Arial"/>
          <w:szCs w:val="20"/>
        </w:rPr>
        <w:t>A request to make a koala habitat area determination is where you are seeking to have an area not currently mapped as a koala habitat area to be mapped as a koala habitat area.</w:t>
      </w:r>
    </w:p>
    <w:p w:rsidR="00625895" w:rsidRDefault="00F84565" w:rsidP="00625895">
      <w:pPr>
        <w:pStyle w:val="textnormal"/>
        <w:rPr>
          <w:rFonts w:cs="Arial"/>
          <w:b/>
          <w:szCs w:val="20"/>
        </w:rPr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  <w:t xml:space="preserve">Request to amend a koala </w:t>
      </w:r>
      <w:r w:rsidR="00F2510B">
        <w:rPr>
          <w:rFonts w:cs="Arial"/>
          <w:b/>
          <w:szCs w:val="20"/>
        </w:rPr>
        <w:t>habitat</w:t>
      </w:r>
      <w:r w:rsidRPr="00BA6B54">
        <w:rPr>
          <w:rFonts w:cs="Arial"/>
          <w:b/>
          <w:szCs w:val="20"/>
        </w:rPr>
        <w:t xml:space="preserve"> area determination </w:t>
      </w:r>
    </w:p>
    <w:p w:rsidR="00BA6B54" w:rsidRDefault="00F84565" w:rsidP="00BA6B54">
      <w:pPr>
        <w:pStyle w:val="textnormal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A request to amend a koala habitat area determination is where you are seeking to have the boundary of a mapped koala habitat area amended. </w:t>
      </w:r>
    </w:p>
    <w:p w:rsidR="00625895" w:rsidRDefault="00F84565" w:rsidP="00625895">
      <w:pPr>
        <w:pStyle w:val="textnormal"/>
        <w:rPr>
          <w:rFonts w:cs="Arial"/>
          <w:b/>
          <w:szCs w:val="20"/>
        </w:rPr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  <w:t>Request to revoke a koala habitat area determination</w:t>
      </w:r>
    </w:p>
    <w:p w:rsidR="00BA6B54" w:rsidRPr="00BA6B54" w:rsidRDefault="00F84565" w:rsidP="00BA6B54">
      <w:pPr>
        <w:pStyle w:val="textnormal"/>
        <w:ind w:left="709"/>
        <w:rPr>
          <w:rFonts w:cs="Arial"/>
          <w:szCs w:val="20"/>
        </w:rPr>
      </w:pPr>
      <w:r>
        <w:rPr>
          <w:rFonts w:cs="Arial"/>
          <w:szCs w:val="20"/>
        </w:rPr>
        <w:t>A request to revoke a koala habitat area determination is where you are seeking to have an area that is currently mapped as a koala habitat area to no longer be mapped as a koala habitat area.</w:t>
      </w:r>
    </w:p>
    <w:p w:rsidR="001179B8" w:rsidRPr="007449CA" w:rsidRDefault="00F84565" w:rsidP="00A07705">
      <w:pPr>
        <w:pStyle w:val="Heading1"/>
        <w:numPr>
          <w:ilvl w:val="0"/>
          <w:numId w:val="23"/>
        </w:numPr>
      </w:pPr>
      <w:r>
        <w:t>Grounds for</w:t>
      </w:r>
      <w:r w:rsidRPr="007449CA">
        <w:t xml:space="preserve"> request</w:t>
      </w:r>
    </w:p>
    <w:p w:rsidR="001179B8" w:rsidRDefault="00F84565" w:rsidP="001179B8">
      <w:pPr>
        <w:pStyle w:val="textnormal"/>
      </w:pPr>
      <w:r>
        <w:t xml:space="preserve">Please select the </w:t>
      </w:r>
      <w:r w:rsidR="001E5EFD">
        <w:t xml:space="preserve">grounds </w:t>
      </w:r>
      <w:r>
        <w:t>for this request:</w:t>
      </w:r>
    </w:p>
    <w:p w:rsidR="00051007" w:rsidRPr="00051007" w:rsidRDefault="00F84565" w:rsidP="001179B8">
      <w:pPr>
        <w:pStyle w:val="textnormal"/>
        <w:rPr>
          <w:b/>
        </w:rPr>
      </w:pPr>
      <w:r>
        <w:rPr>
          <w:b/>
        </w:rPr>
        <w:t>Koala habitat area (core)</w:t>
      </w:r>
    </w:p>
    <w:p w:rsidR="00051007" w:rsidRDefault="00F84565" w:rsidP="00051007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1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>
        <w:t>The area is mapped as a koala habitat ar</w:t>
      </w:r>
      <w:r w:rsidR="0015478F">
        <w:t>ea</w:t>
      </w:r>
      <w:r>
        <w:t xml:space="preserve"> but does not contain any native woody vegetation.</w:t>
      </w:r>
    </w:p>
    <w:p w:rsidR="00051007" w:rsidRPr="00051007" w:rsidRDefault="00F84565" w:rsidP="00051007">
      <w:pPr>
        <w:pStyle w:val="textnormal"/>
        <w:ind w:left="709"/>
      </w:pPr>
      <w:r w:rsidRPr="00051007">
        <w:rPr>
          <w:i/>
        </w:rPr>
        <w:t>E.g. where the area has been legally cleared and is devoid of vegetation.</w:t>
      </w:r>
    </w:p>
    <w:p w:rsidR="00051007" w:rsidRDefault="00F84565" w:rsidP="00051007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2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 w:rsidRPr="00A03124">
        <w:t>The</w:t>
      </w:r>
      <w:r>
        <w:t xml:space="preserve"> </w:t>
      </w:r>
      <w:r w:rsidRPr="00051007">
        <w:t>type of regional ecosystem present is not a koala habitat regional ecosystem but is mapped as a koala habitat regional ecosystem.</w:t>
      </w:r>
    </w:p>
    <w:p w:rsidR="00051007" w:rsidRDefault="00F84565" w:rsidP="00051007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3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 w:rsidRPr="00A03124">
        <w:t>The</w:t>
      </w:r>
      <w:r>
        <w:t xml:space="preserve"> </w:t>
      </w:r>
      <w:r w:rsidRPr="00051007">
        <w:t>type of regional ecosystem present is a koala habitat regional ecosystem but is not mapped as a koala habitat regional ecosystem.</w:t>
      </w:r>
    </w:p>
    <w:p w:rsidR="0015478F" w:rsidRDefault="00F84565" w:rsidP="0015478F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4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>
        <w:t>The</w:t>
      </w:r>
      <w:r w:rsidRPr="0015478F">
        <w:t xml:space="preserve"> koala habitat regional ecosystem boundaries that are mapped are not reflective of the true extent of koala habitat regional ecosystem(s) that are present. </w:t>
      </w:r>
    </w:p>
    <w:p w:rsidR="00051007" w:rsidRDefault="00F84565" w:rsidP="0015478F">
      <w:pPr>
        <w:pStyle w:val="textnormal"/>
        <w:ind w:left="709"/>
        <w:rPr>
          <w:i/>
        </w:rPr>
      </w:pPr>
      <w:r w:rsidRPr="0015478F">
        <w:rPr>
          <w:i/>
        </w:rPr>
        <w:t>E.g. where the koala habitat regional ecosystem that is present extends past the boundary that is currently mapped.</w:t>
      </w:r>
    </w:p>
    <w:p w:rsidR="0015478F" w:rsidRDefault="00F84565" w:rsidP="0015478F">
      <w:pPr>
        <w:pStyle w:val="textnormal"/>
        <w:ind w:left="709" w:hanging="709"/>
      </w:pPr>
      <w:r w:rsidRPr="000E0575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575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0E0575">
        <w:rPr>
          <w:rFonts w:cs="Arial"/>
          <w:b/>
          <w:szCs w:val="20"/>
        </w:rPr>
        <w:fldChar w:fldCharType="end"/>
      </w:r>
      <w:r w:rsidRPr="000E0575">
        <w:rPr>
          <w:rFonts w:cs="Arial"/>
          <w:b/>
          <w:szCs w:val="20"/>
        </w:rPr>
        <w:tab/>
      </w:r>
      <w:r w:rsidR="00A03124" w:rsidRPr="000E0575">
        <w:rPr>
          <w:rFonts w:cs="Arial"/>
          <w:b/>
          <w:szCs w:val="20"/>
        </w:rPr>
        <w:t xml:space="preserve">Option 5 </w:t>
      </w:r>
      <w:r w:rsidR="00A03124" w:rsidRPr="000E0575">
        <w:rPr>
          <w:rFonts w:cs="Arial"/>
          <w:szCs w:val="20"/>
        </w:rPr>
        <w:t>-</w:t>
      </w:r>
      <w:r w:rsidR="00A03124" w:rsidRPr="000E0575">
        <w:rPr>
          <w:rFonts w:cs="Arial"/>
          <w:b/>
          <w:szCs w:val="20"/>
        </w:rPr>
        <w:t xml:space="preserve"> </w:t>
      </w:r>
      <w:r w:rsidRPr="000E0575">
        <w:t>The status of the regional ecosystem is not reflective of the vegetation community that is present.</w:t>
      </w:r>
      <w:r w:rsidRPr="0015478F">
        <w:t xml:space="preserve"> </w:t>
      </w:r>
    </w:p>
    <w:p w:rsidR="0015478F" w:rsidRPr="0015478F" w:rsidRDefault="00F84565" w:rsidP="0015478F">
      <w:pPr>
        <w:pStyle w:val="textnormal"/>
        <w:ind w:left="709"/>
        <w:rPr>
          <w:i/>
        </w:rPr>
      </w:pPr>
      <w:r w:rsidRPr="0015478F">
        <w:rPr>
          <w:i/>
        </w:rPr>
        <w:t>E.g. where a regional ecosystem is mapped as remnant but the condition of the regional ecosystem is not in remnant condition.</w:t>
      </w:r>
    </w:p>
    <w:p w:rsidR="00051007" w:rsidRDefault="00F84565" w:rsidP="00051007">
      <w:pPr>
        <w:pStyle w:val="textnormal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Koala habitat area (locally refined)</w:t>
      </w:r>
    </w:p>
    <w:p w:rsidR="0015478F" w:rsidRDefault="00F84565" w:rsidP="0015478F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6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>
        <w:t>The area is mapped as a koala habitat area but does not contain any native woody vegetation.</w:t>
      </w:r>
    </w:p>
    <w:p w:rsidR="0015478F" w:rsidRDefault="00F84565" w:rsidP="0015478F">
      <w:pPr>
        <w:pStyle w:val="textnormal"/>
        <w:ind w:left="709"/>
        <w:rPr>
          <w:i/>
        </w:rPr>
      </w:pPr>
      <w:r w:rsidRPr="00051007">
        <w:rPr>
          <w:i/>
        </w:rPr>
        <w:t>E.g. where the area has been legally cleared and is devoid of vegetation.</w:t>
      </w:r>
    </w:p>
    <w:p w:rsidR="0015478F" w:rsidRPr="0015478F" w:rsidRDefault="00F84565" w:rsidP="0015478F">
      <w:pPr>
        <w:pStyle w:val="textnormal"/>
        <w:ind w:left="709" w:hanging="709"/>
      </w:pPr>
      <w:r w:rsidRPr="00BA6B54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B54">
        <w:rPr>
          <w:rFonts w:cs="Arial"/>
          <w:b/>
          <w:szCs w:val="20"/>
        </w:rPr>
        <w:instrText xml:space="preserve"> FORMCHECKBOX </w:instrText>
      </w:r>
      <w:r w:rsidR="00CF2211">
        <w:rPr>
          <w:rFonts w:cs="Arial"/>
          <w:b/>
          <w:szCs w:val="20"/>
        </w:rPr>
      </w:r>
      <w:r w:rsidR="00CF2211">
        <w:rPr>
          <w:rFonts w:cs="Arial"/>
          <w:b/>
          <w:szCs w:val="20"/>
        </w:rPr>
        <w:fldChar w:fldCharType="separate"/>
      </w:r>
      <w:r w:rsidRPr="00BA6B54">
        <w:rPr>
          <w:rFonts w:cs="Arial"/>
          <w:b/>
          <w:szCs w:val="20"/>
        </w:rPr>
        <w:fldChar w:fldCharType="end"/>
      </w:r>
      <w:r w:rsidRPr="00BA6B54">
        <w:rPr>
          <w:rFonts w:cs="Arial"/>
          <w:b/>
          <w:szCs w:val="20"/>
        </w:rPr>
        <w:tab/>
      </w:r>
      <w:r w:rsidR="00A03124">
        <w:rPr>
          <w:rFonts w:cs="Arial"/>
          <w:b/>
          <w:szCs w:val="20"/>
        </w:rPr>
        <w:t xml:space="preserve">Option 7 </w:t>
      </w:r>
      <w:r w:rsidR="00A03124">
        <w:rPr>
          <w:rFonts w:cs="Arial"/>
          <w:szCs w:val="20"/>
        </w:rPr>
        <w:t>-</w:t>
      </w:r>
      <w:r w:rsidR="00A03124">
        <w:rPr>
          <w:rFonts w:cs="Arial"/>
          <w:b/>
          <w:szCs w:val="20"/>
        </w:rPr>
        <w:t xml:space="preserve"> </w:t>
      </w:r>
      <w:r>
        <w:t>The</w:t>
      </w:r>
      <w:r w:rsidRPr="0015478F">
        <w:t xml:space="preserve"> area is mapped as a koala habitat area (locally refined) but does not contain vegetation that is suitable habitat for koalas as the vegetation that is present is not a koala habitat regional ecosystem</w:t>
      </w:r>
      <w:r>
        <w:t>,</w:t>
      </w:r>
      <w:r w:rsidRPr="0015478F">
        <w:t xml:space="preserve"> regardless of the status (remnant, high value regrowth or otherwise)</w:t>
      </w:r>
      <w:r>
        <w:t>,</w:t>
      </w:r>
      <w:r w:rsidRPr="0015478F">
        <w:t xml:space="preserve"> and does not contain any koala habitat trees.</w:t>
      </w:r>
    </w:p>
    <w:p w:rsidR="007730F0" w:rsidRPr="00BC4AB4" w:rsidRDefault="00F84565" w:rsidP="005C2DB2">
      <w:pPr>
        <w:pStyle w:val="Heading1"/>
        <w:numPr>
          <w:ilvl w:val="0"/>
          <w:numId w:val="23"/>
        </w:numPr>
      </w:pPr>
      <w:r w:rsidRPr="00BC4AB4">
        <w:t xml:space="preserve">Supporting information </w:t>
      </w:r>
    </w:p>
    <w:p w:rsidR="00A03124" w:rsidRDefault="00F84565" w:rsidP="007730F0">
      <w:pPr>
        <w:pStyle w:val="textnormal"/>
        <w:rPr>
          <w:rFonts w:cs="Arial"/>
          <w:szCs w:val="20"/>
        </w:rPr>
      </w:pPr>
      <w:r>
        <w:rPr>
          <w:rFonts w:cs="Arial"/>
          <w:szCs w:val="20"/>
        </w:rPr>
        <w:t xml:space="preserve">The following supporting information must be provided if this request </w:t>
      </w:r>
      <w:r w:rsidR="00FE1541">
        <w:rPr>
          <w:rFonts w:cs="Arial"/>
          <w:szCs w:val="20"/>
        </w:rPr>
        <w:t xml:space="preserve">relates to </w:t>
      </w:r>
      <w:r w:rsidR="00FE1541" w:rsidRPr="00FE1541">
        <w:rPr>
          <w:rFonts w:cs="Arial"/>
          <w:b/>
          <w:szCs w:val="20"/>
        </w:rPr>
        <w:t>Option 1</w:t>
      </w:r>
      <w:r w:rsidR="00FE1541">
        <w:rPr>
          <w:rFonts w:cs="Arial"/>
          <w:szCs w:val="20"/>
        </w:rPr>
        <w:t xml:space="preserve"> or </w:t>
      </w:r>
      <w:r w:rsidR="00FE1541" w:rsidRPr="00FE1541">
        <w:rPr>
          <w:rFonts w:cs="Arial"/>
          <w:b/>
          <w:szCs w:val="20"/>
        </w:rPr>
        <w:t>Option 6</w:t>
      </w:r>
      <w:r w:rsidR="00FE1541">
        <w:rPr>
          <w:rFonts w:cs="Arial"/>
          <w:szCs w:val="20"/>
        </w:rPr>
        <w:t>:</w:t>
      </w:r>
    </w:p>
    <w:p w:rsidR="007730F0" w:rsidRDefault="00F84565" w:rsidP="007730F0">
      <w:pPr>
        <w:spacing w:after="120" w:line="280" w:lineRule="exact"/>
        <w:ind w:left="720" w:hanging="720"/>
      </w:pPr>
      <w:r w:rsidRPr="002342D6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D6">
        <w:instrText xml:space="preserve"> FORMCHECKBOX </w:instrText>
      </w:r>
      <w:r w:rsidR="00CF2211">
        <w:fldChar w:fldCharType="separate"/>
      </w:r>
      <w:r w:rsidRPr="002342D6">
        <w:fldChar w:fldCharType="end"/>
      </w:r>
      <w:r>
        <w:tab/>
        <w:t xml:space="preserve">A map or </w:t>
      </w:r>
      <w:proofErr w:type="spellStart"/>
      <w:r>
        <w:t>shapefile</w:t>
      </w:r>
      <w:proofErr w:type="spellEnd"/>
      <w:r>
        <w:t xml:space="preserve"> (see </w:t>
      </w:r>
      <w:r w:rsidRPr="00E20912">
        <w:rPr>
          <w:b/>
        </w:rPr>
        <w:t xml:space="preserve">Note </w:t>
      </w:r>
      <w:r w:rsidR="004E1C7A">
        <w:rPr>
          <w:b/>
        </w:rPr>
        <w:t>1</w:t>
      </w:r>
      <w:r>
        <w:t>)</w:t>
      </w:r>
      <w:r w:rsidRPr="00603210">
        <w:t xml:space="preserve"> </w:t>
      </w:r>
      <w:r w:rsidR="007157DC">
        <w:t xml:space="preserve">that clearly identifies </w:t>
      </w:r>
      <w:r w:rsidRPr="00DC38E2">
        <w:t>the location of the koala habitat area error</w:t>
      </w:r>
    </w:p>
    <w:p w:rsidR="007730F0" w:rsidRDefault="00F84565" w:rsidP="007730F0">
      <w:pPr>
        <w:pStyle w:val="textnormal"/>
        <w:ind w:left="720" w:hanging="720"/>
      </w:pPr>
      <w:r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DB">
        <w:instrText xml:space="preserve"> FORMCHECKBOX </w:instrText>
      </w:r>
      <w:r w:rsidR="00CF2211">
        <w:fldChar w:fldCharType="separate"/>
      </w:r>
      <w:r w:rsidRPr="00E457DB">
        <w:fldChar w:fldCharType="end"/>
      </w:r>
      <w:r w:rsidRPr="00E457DB">
        <w:tab/>
      </w:r>
      <w:r w:rsidR="00E630A7">
        <w:t>A</w:t>
      </w:r>
      <w:r w:rsidRPr="00DC38E2">
        <w:t xml:space="preserve">erial </w:t>
      </w:r>
      <w:r w:rsidR="00E630A7">
        <w:t xml:space="preserve">or satellite </w:t>
      </w:r>
      <w:r w:rsidRPr="00DC38E2">
        <w:t>imagery</w:t>
      </w:r>
      <w:r w:rsidR="00E630A7">
        <w:t xml:space="preserve"> of the site </w:t>
      </w:r>
      <w:r>
        <w:t>that</w:t>
      </w:r>
      <w:r w:rsidRPr="00DC38E2">
        <w:t xml:space="preserve"> clearly show</w:t>
      </w:r>
      <w:r>
        <w:t>s</w:t>
      </w:r>
      <w:r w:rsidRPr="00DC38E2">
        <w:t xml:space="preserve"> that the area i</w:t>
      </w:r>
      <w:r>
        <w:t xml:space="preserve">n question is incorrectly mapped (e.g. the area is </w:t>
      </w:r>
      <w:r w:rsidR="00E630A7">
        <w:t>devoid</w:t>
      </w:r>
      <w:r>
        <w:t xml:space="preserve"> </w:t>
      </w:r>
      <w:r w:rsidRPr="00D83131">
        <w:t xml:space="preserve">of vegetation). </w:t>
      </w:r>
      <w:r w:rsidR="00E630A7">
        <w:t xml:space="preserve">This imagery can be </w:t>
      </w:r>
      <w:r w:rsidR="00154CD0">
        <w:t>acquired</w:t>
      </w:r>
      <w:r w:rsidR="00E630A7">
        <w:t xml:space="preserve"> from a range of </w:t>
      </w:r>
      <w:r w:rsidR="00154CD0">
        <w:t>sources</w:t>
      </w:r>
      <w:r w:rsidR="00E630A7">
        <w:t xml:space="preserve"> </w:t>
      </w:r>
      <w:r w:rsidR="00154CD0">
        <w:t xml:space="preserve">such as </w:t>
      </w:r>
      <w:hyperlink r:id="rId15" w:history="1">
        <w:r w:rsidR="00E630A7" w:rsidRPr="00154CD0">
          <w:rPr>
            <w:rStyle w:val="Hyperlink"/>
          </w:rPr>
          <w:t>Queensland Globe</w:t>
        </w:r>
      </w:hyperlink>
      <w:r w:rsidR="00E630A7">
        <w:t xml:space="preserve">, </w:t>
      </w:r>
      <w:hyperlink r:id="rId16" w:history="1">
        <w:r w:rsidR="00154CD0" w:rsidRPr="00154CD0">
          <w:rPr>
            <w:rStyle w:val="Hyperlink"/>
          </w:rPr>
          <w:t>Google Earth</w:t>
        </w:r>
      </w:hyperlink>
      <w:r w:rsidR="00154CD0">
        <w:t xml:space="preserve">, </w:t>
      </w:r>
      <w:hyperlink r:id="rId17" w:history="1">
        <w:proofErr w:type="spellStart"/>
        <w:r w:rsidR="00E630A7" w:rsidRPr="00154CD0">
          <w:rPr>
            <w:rStyle w:val="Hyperlink"/>
          </w:rPr>
          <w:t>Nearmap</w:t>
        </w:r>
        <w:proofErr w:type="spellEnd"/>
      </w:hyperlink>
      <w:r w:rsidR="00E630A7">
        <w:t xml:space="preserve"> </w:t>
      </w:r>
      <w:r w:rsidR="00154CD0">
        <w:t>and</w:t>
      </w:r>
      <w:r w:rsidR="00E630A7">
        <w:t xml:space="preserve"> </w:t>
      </w:r>
      <w:hyperlink r:id="rId18" w:history="1">
        <w:r w:rsidR="00154CD0">
          <w:rPr>
            <w:rStyle w:val="Hyperlink"/>
          </w:rPr>
          <w:t>Planet</w:t>
        </w:r>
      </w:hyperlink>
      <w:r w:rsidR="00154CD0">
        <w:t>. The date of th</w:t>
      </w:r>
      <w:r w:rsidR="00A05BAE">
        <w:t>e imagery must also be provided</w:t>
      </w:r>
    </w:p>
    <w:p w:rsidR="00A03124" w:rsidRPr="00A03124" w:rsidRDefault="00F84565" w:rsidP="0015478F">
      <w:pPr>
        <w:pStyle w:val="textnormal"/>
        <w:ind w:left="720" w:hanging="720"/>
      </w:pPr>
      <w:r>
        <w:rPr>
          <w:rFonts w:cs="Arial"/>
          <w:szCs w:val="20"/>
        </w:rPr>
        <w:t xml:space="preserve">The following supporting information must be provided if this request relates to </w:t>
      </w:r>
      <w:r w:rsidRPr="00FE1541">
        <w:rPr>
          <w:rFonts w:cs="Arial"/>
          <w:b/>
          <w:szCs w:val="20"/>
        </w:rPr>
        <w:t>Option 2</w:t>
      </w:r>
      <w:r>
        <w:rPr>
          <w:rFonts w:cs="Arial"/>
          <w:szCs w:val="20"/>
        </w:rPr>
        <w:t xml:space="preserve"> or </w:t>
      </w:r>
      <w:r w:rsidRPr="00FE1541">
        <w:rPr>
          <w:rFonts w:cs="Arial"/>
          <w:b/>
          <w:szCs w:val="20"/>
        </w:rPr>
        <w:t>Option 3</w:t>
      </w:r>
      <w:r w:rsidR="00FE1541">
        <w:rPr>
          <w:rFonts w:cs="Arial"/>
          <w:szCs w:val="20"/>
        </w:rPr>
        <w:t>:</w:t>
      </w:r>
    </w:p>
    <w:p w:rsidR="00A05BAE" w:rsidRPr="00D85798" w:rsidRDefault="00F84565" w:rsidP="00A05BAE">
      <w:pPr>
        <w:pStyle w:val="textnormal"/>
        <w:ind w:left="720" w:hanging="720"/>
      </w:pPr>
      <w:r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DB">
        <w:instrText xml:space="preserve"> FORMCHECKBOX </w:instrText>
      </w:r>
      <w:r w:rsidR="00CF2211">
        <w:fldChar w:fldCharType="separate"/>
      </w:r>
      <w:r w:rsidRPr="00E457DB">
        <w:fldChar w:fldCharType="end"/>
      </w:r>
      <w:r>
        <w:tab/>
      </w:r>
      <w:r w:rsidRPr="00D85798">
        <w:t xml:space="preserve">A map or </w:t>
      </w:r>
      <w:proofErr w:type="spellStart"/>
      <w:r w:rsidRPr="00D85798">
        <w:t>shapefile</w:t>
      </w:r>
      <w:proofErr w:type="spellEnd"/>
      <w:r w:rsidRPr="00D85798">
        <w:t xml:space="preserve"> (see</w:t>
      </w:r>
      <w:r>
        <w:t xml:space="preserve"> </w:t>
      </w:r>
      <w:r w:rsidRPr="00E20912">
        <w:rPr>
          <w:b/>
        </w:rPr>
        <w:t xml:space="preserve">Note </w:t>
      </w:r>
      <w:r>
        <w:rPr>
          <w:b/>
        </w:rPr>
        <w:t>1</w:t>
      </w:r>
      <w:r w:rsidRPr="00D85798">
        <w:t xml:space="preserve">) </w:t>
      </w:r>
      <w:r>
        <w:t>that clearly delineates the proposed regional ecosystem boundaries and identifies the regional ecosystem comprised in each polygon</w:t>
      </w:r>
    </w:p>
    <w:p w:rsidR="00A05BAE" w:rsidRDefault="00F84565" w:rsidP="00A05BAE">
      <w:pPr>
        <w:pStyle w:val="textnormal"/>
        <w:ind w:left="720" w:hanging="720"/>
      </w:pPr>
      <w:r w:rsidRPr="00D857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5798">
        <w:instrText xml:space="preserve"> FORMCHECKBOX </w:instrText>
      </w:r>
      <w:r w:rsidR="00CF2211">
        <w:fldChar w:fldCharType="separate"/>
      </w:r>
      <w:r w:rsidRPr="00D85798">
        <w:fldChar w:fldCharType="end"/>
      </w:r>
      <w:r w:rsidRPr="00D85798">
        <w:t xml:space="preserve"> </w:t>
      </w:r>
      <w:r w:rsidRPr="00D85798">
        <w:tab/>
      </w:r>
      <w:r>
        <w:t>I</w:t>
      </w:r>
      <w:r w:rsidRPr="00D85798">
        <w:t xml:space="preserve">nformation to demonstrate that the vegetation's floristic </w:t>
      </w:r>
      <w:r>
        <w:t xml:space="preserve">and structural </w:t>
      </w:r>
      <w:r w:rsidRPr="00A34F7F">
        <w:t xml:space="preserve">composition is consistent with the </w:t>
      </w:r>
      <w:r>
        <w:t xml:space="preserve">proposed regional ecosystem(s). Suitable information may include </w:t>
      </w:r>
      <w:r w:rsidR="00B55EB7">
        <w:t xml:space="preserve">the results of </w:t>
      </w:r>
      <w:r>
        <w:t xml:space="preserve">a vegetation assessment (see </w:t>
      </w:r>
      <w:r>
        <w:rPr>
          <w:b/>
        </w:rPr>
        <w:t>Note 2</w:t>
      </w:r>
      <w:r w:rsidR="000E0575">
        <w:t>) and</w:t>
      </w:r>
      <w:r>
        <w:t xml:space="preserve"> photographs (see </w:t>
      </w:r>
      <w:r>
        <w:rPr>
          <w:b/>
        </w:rPr>
        <w:t xml:space="preserve">Note </w:t>
      </w:r>
      <w:r w:rsidR="006C2A35">
        <w:rPr>
          <w:b/>
        </w:rPr>
        <w:t>4</w:t>
      </w:r>
      <w:r>
        <w:t>) of identified tree species (with</w:t>
      </w:r>
      <w:r w:rsidR="000E0575">
        <w:t xml:space="preserve"> corresponding GPS coordinates)</w:t>
      </w:r>
    </w:p>
    <w:p w:rsidR="00FE1541" w:rsidRPr="00FE1541" w:rsidRDefault="00F84565" w:rsidP="00A05BAE">
      <w:pPr>
        <w:pStyle w:val="textnormal"/>
        <w:ind w:left="720" w:hanging="720"/>
      </w:pPr>
      <w:r>
        <w:rPr>
          <w:rFonts w:cs="Arial"/>
          <w:szCs w:val="20"/>
        </w:rPr>
        <w:t xml:space="preserve">The following supporting information must be provided if this request relates to </w:t>
      </w:r>
      <w:r w:rsidRPr="00FE1541">
        <w:rPr>
          <w:rFonts w:cs="Arial"/>
          <w:b/>
          <w:szCs w:val="20"/>
        </w:rPr>
        <w:t xml:space="preserve">Option </w:t>
      </w:r>
      <w:r>
        <w:rPr>
          <w:rFonts w:cs="Arial"/>
          <w:b/>
          <w:szCs w:val="20"/>
        </w:rPr>
        <w:t>4</w:t>
      </w:r>
      <w:r>
        <w:rPr>
          <w:rFonts w:cs="Arial"/>
          <w:szCs w:val="20"/>
        </w:rPr>
        <w:t>:</w:t>
      </w:r>
    </w:p>
    <w:p w:rsidR="00FE1541" w:rsidRDefault="00F84565" w:rsidP="00FE1541">
      <w:pPr>
        <w:pStyle w:val="textnormal"/>
        <w:ind w:left="720" w:hanging="720"/>
      </w:pPr>
      <w:r w:rsidRPr="00D857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5798">
        <w:instrText xml:space="preserve"> FORMCHECKBOX </w:instrText>
      </w:r>
      <w:r w:rsidR="00CF2211">
        <w:fldChar w:fldCharType="separate"/>
      </w:r>
      <w:r w:rsidRPr="00D85798">
        <w:fldChar w:fldCharType="end"/>
      </w:r>
      <w:r w:rsidRPr="00D85798">
        <w:t xml:space="preserve"> </w:t>
      </w:r>
      <w:r w:rsidRPr="00D85798">
        <w:tab/>
        <w:t xml:space="preserve">A map or </w:t>
      </w:r>
      <w:proofErr w:type="spellStart"/>
      <w:r w:rsidRPr="00D85798">
        <w:t>shapefile</w:t>
      </w:r>
      <w:proofErr w:type="spellEnd"/>
      <w:r w:rsidRPr="00D85798">
        <w:t xml:space="preserve"> (see</w:t>
      </w:r>
      <w:r>
        <w:t xml:space="preserve"> </w:t>
      </w:r>
      <w:r w:rsidRPr="00E20912">
        <w:rPr>
          <w:b/>
        </w:rPr>
        <w:t xml:space="preserve">Note </w:t>
      </w:r>
      <w:r>
        <w:rPr>
          <w:b/>
        </w:rPr>
        <w:t>1</w:t>
      </w:r>
      <w:r w:rsidRPr="00D85798">
        <w:t xml:space="preserve">) </w:t>
      </w:r>
      <w:r>
        <w:t>that clearly delineates the proposed regional ecosystem boundaries and identifies the regional ecosystem comprised in each polygon</w:t>
      </w:r>
    </w:p>
    <w:p w:rsidR="00A05BAE" w:rsidRDefault="00F84565" w:rsidP="00B55EB7">
      <w:pPr>
        <w:pStyle w:val="textnormal"/>
        <w:ind w:left="720" w:hanging="720"/>
      </w:pPr>
      <w:r w:rsidRPr="00D857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5798">
        <w:instrText xml:space="preserve"> FORMCHECKBOX </w:instrText>
      </w:r>
      <w:r w:rsidR="00CF2211">
        <w:fldChar w:fldCharType="separate"/>
      </w:r>
      <w:r w:rsidRPr="00D85798">
        <w:fldChar w:fldCharType="end"/>
      </w:r>
      <w:r w:rsidRPr="00D85798">
        <w:t xml:space="preserve"> </w:t>
      </w:r>
      <w:r w:rsidRPr="00D85798">
        <w:tab/>
      </w:r>
      <w:r w:rsidR="000E0575">
        <w:t>I</w:t>
      </w:r>
      <w:r w:rsidR="000E0575" w:rsidRPr="00D85798">
        <w:t xml:space="preserve">nformation to demonstrate </w:t>
      </w:r>
      <w:r w:rsidR="000E0575" w:rsidRPr="00FE1541">
        <w:t>that the proposed</w:t>
      </w:r>
      <w:r w:rsidRPr="00FE1541">
        <w:t xml:space="preserve"> regional ecosystem boundaries are accurate. </w:t>
      </w:r>
      <w:r w:rsidR="00B55EB7" w:rsidRPr="00FE1541">
        <w:t xml:space="preserve">Suitable information may include </w:t>
      </w:r>
      <w:r w:rsidR="00B55EB7" w:rsidRPr="00B55EB7">
        <w:t xml:space="preserve">the results of a vegetation assessment (see </w:t>
      </w:r>
      <w:r w:rsidR="00B55EB7" w:rsidRPr="000E0575">
        <w:rPr>
          <w:b/>
        </w:rPr>
        <w:t>Note 2</w:t>
      </w:r>
      <w:r w:rsidR="00B55EB7" w:rsidRPr="00B55EB7">
        <w:t>)</w:t>
      </w:r>
      <w:r w:rsidRPr="00FE1541">
        <w:t xml:space="preserve">, site photographs (see </w:t>
      </w:r>
      <w:r w:rsidRPr="00FE1541">
        <w:rPr>
          <w:b/>
        </w:rPr>
        <w:t xml:space="preserve">Note </w:t>
      </w:r>
      <w:r w:rsidR="006C2A35">
        <w:rPr>
          <w:b/>
        </w:rPr>
        <w:t>4</w:t>
      </w:r>
      <w:r w:rsidRPr="00FE1541">
        <w:t>) and aerial or satellite imagery with the proposed regional ecosyste</w:t>
      </w:r>
      <w:r>
        <w:t>m boundaries clearly identified</w:t>
      </w:r>
    </w:p>
    <w:p w:rsidR="00A05BAE" w:rsidRDefault="00F84565" w:rsidP="0015478F">
      <w:pPr>
        <w:pStyle w:val="textnormal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The following supporting information must be provided if this request relates to </w:t>
      </w:r>
      <w:r w:rsidRPr="000E0575">
        <w:rPr>
          <w:rFonts w:cs="Arial"/>
          <w:b/>
          <w:szCs w:val="20"/>
        </w:rPr>
        <w:t>Option 5</w:t>
      </w:r>
      <w:r w:rsidRPr="000E0575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</w:p>
    <w:p w:rsidR="00FE1541" w:rsidRDefault="00F84565" w:rsidP="00FE1541">
      <w:pPr>
        <w:pStyle w:val="textnormal"/>
        <w:ind w:left="720" w:hanging="720"/>
      </w:pPr>
      <w:r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DB">
        <w:instrText xml:space="preserve"> FORMCHECKBOX </w:instrText>
      </w:r>
      <w:r w:rsidR="00CF2211">
        <w:fldChar w:fldCharType="separate"/>
      </w:r>
      <w:r w:rsidRPr="00E457DB">
        <w:fldChar w:fldCharType="end"/>
      </w:r>
      <w:r>
        <w:tab/>
      </w:r>
      <w:r w:rsidR="000E0575">
        <w:t>A</w:t>
      </w:r>
      <w:r w:rsidR="000E0575" w:rsidRPr="00DC38E2">
        <w:t xml:space="preserve">erial </w:t>
      </w:r>
      <w:r w:rsidR="000E0575">
        <w:t xml:space="preserve">or satellite </w:t>
      </w:r>
      <w:r w:rsidR="000E0575" w:rsidRPr="00DC38E2">
        <w:t>imagery</w:t>
      </w:r>
      <w:r w:rsidR="000E0575">
        <w:t xml:space="preserve"> of the site that clearly identifies </w:t>
      </w:r>
      <w:r w:rsidR="000E0575" w:rsidRPr="00DC38E2">
        <w:t>the location of</w:t>
      </w:r>
      <w:r w:rsidR="000E0575">
        <w:t xml:space="preserve"> the vegetation in question</w:t>
      </w:r>
      <w:r w:rsidR="000E0575" w:rsidRPr="00D83131">
        <w:t xml:space="preserve">. </w:t>
      </w:r>
      <w:r w:rsidR="000E0575">
        <w:t xml:space="preserve">This imagery can be acquired from a range of sources such as </w:t>
      </w:r>
      <w:hyperlink r:id="rId19" w:history="1">
        <w:r w:rsidR="000E0575" w:rsidRPr="00154CD0">
          <w:rPr>
            <w:rStyle w:val="Hyperlink"/>
          </w:rPr>
          <w:t>Queensland Globe</w:t>
        </w:r>
      </w:hyperlink>
      <w:r w:rsidR="000E0575">
        <w:t xml:space="preserve">, </w:t>
      </w:r>
      <w:hyperlink r:id="rId20" w:history="1">
        <w:r w:rsidR="000E0575" w:rsidRPr="00154CD0">
          <w:rPr>
            <w:rStyle w:val="Hyperlink"/>
          </w:rPr>
          <w:t>Google Earth</w:t>
        </w:r>
      </w:hyperlink>
      <w:r w:rsidR="000E0575">
        <w:t xml:space="preserve">, </w:t>
      </w:r>
      <w:hyperlink r:id="rId21" w:history="1">
        <w:proofErr w:type="spellStart"/>
        <w:r w:rsidR="000E0575" w:rsidRPr="00154CD0">
          <w:rPr>
            <w:rStyle w:val="Hyperlink"/>
          </w:rPr>
          <w:t>Nearmap</w:t>
        </w:r>
        <w:proofErr w:type="spellEnd"/>
      </w:hyperlink>
      <w:r w:rsidR="000E0575">
        <w:t xml:space="preserve"> and </w:t>
      </w:r>
      <w:hyperlink r:id="rId22" w:history="1">
        <w:r w:rsidR="000E0575">
          <w:rPr>
            <w:rStyle w:val="Hyperlink"/>
          </w:rPr>
          <w:t>Planet</w:t>
        </w:r>
      </w:hyperlink>
      <w:r w:rsidR="000E0575">
        <w:t>. The date of the imagery must also be provided</w:t>
      </w:r>
    </w:p>
    <w:p w:rsidR="00FE1541" w:rsidRPr="000E0575" w:rsidRDefault="00F84565" w:rsidP="00FE1541">
      <w:pPr>
        <w:pStyle w:val="textnormal"/>
        <w:ind w:left="720" w:hanging="720"/>
      </w:pPr>
      <w:r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DB">
        <w:instrText xml:space="preserve"> FORMCHECKBOX </w:instrText>
      </w:r>
      <w:r w:rsidR="00CF2211">
        <w:fldChar w:fldCharType="separate"/>
      </w:r>
      <w:r w:rsidRPr="00E457DB">
        <w:fldChar w:fldCharType="end"/>
      </w:r>
      <w:r>
        <w:tab/>
      </w:r>
      <w:r w:rsidR="000E0575">
        <w:t>I</w:t>
      </w:r>
      <w:r w:rsidR="000E0575" w:rsidRPr="00D85798">
        <w:t xml:space="preserve">nformation to demonstrate </w:t>
      </w:r>
      <w:r w:rsidR="000E0575" w:rsidRPr="00FE1541">
        <w:t>that the proposed</w:t>
      </w:r>
      <w:r w:rsidR="000E0575">
        <w:t xml:space="preserve"> status of the regional ecosystem is accurate. Suitable information may include the results of a vegetation assessment (see </w:t>
      </w:r>
      <w:r w:rsidR="000E0575">
        <w:rPr>
          <w:b/>
        </w:rPr>
        <w:t>Note 2</w:t>
      </w:r>
      <w:r w:rsidR="006C2A35">
        <w:rPr>
          <w:b/>
        </w:rPr>
        <w:t xml:space="preserve"> </w:t>
      </w:r>
      <w:r w:rsidR="006C2A35">
        <w:t xml:space="preserve">and </w:t>
      </w:r>
      <w:r w:rsidR="006C2A35">
        <w:rPr>
          <w:b/>
        </w:rPr>
        <w:t>Note 3</w:t>
      </w:r>
      <w:r w:rsidR="000E0575">
        <w:t xml:space="preserve">) or </w:t>
      </w:r>
      <w:r w:rsidR="000E0575" w:rsidRPr="00FE1541">
        <w:t xml:space="preserve">site photographs (see </w:t>
      </w:r>
      <w:r w:rsidR="000E0575" w:rsidRPr="00FE1541">
        <w:rPr>
          <w:b/>
        </w:rPr>
        <w:t xml:space="preserve">Note </w:t>
      </w:r>
      <w:r w:rsidR="006C2A35">
        <w:rPr>
          <w:b/>
        </w:rPr>
        <w:t>4</w:t>
      </w:r>
      <w:r w:rsidR="000E0575" w:rsidRPr="00FE1541">
        <w:t>)</w:t>
      </w:r>
    </w:p>
    <w:p w:rsidR="00FE1541" w:rsidRDefault="00F84565" w:rsidP="00FE1541">
      <w:pPr>
        <w:pStyle w:val="textnormal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The following supporting information must be provided if this request relates to </w:t>
      </w:r>
      <w:r w:rsidRPr="00FE1541">
        <w:rPr>
          <w:rFonts w:cs="Arial"/>
          <w:b/>
          <w:szCs w:val="20"/>
        </w:rPr>
        <w:t>Option</w:t>
      </w:r>
      <w:r>
        <w:rPr>
          <w:rFonts w:cs="Arial"/>
          <w:b/>
          <w:szCs w:val="20"/>
        </w:rPr>
        <w:t xml:space="preserve"> 7</w:t>
      </w:r>
      <w:r>
        <w:rPr>
          <w:rFonts w:cs="Arial"/>
          <w:szCs w:val="20"/>
        </w:rPr>
        <w:t xml:space="preserve">: </w:t>
      </w:r>
    </w:p>
    <w:p w:rsidR="00FE1541" w:rsidRDefault="00F84565" w:rsidP="00FE1541">
      <w:pPr>
        <w:pStyle w:val="textnormal"/>
        <w:ind w:left="720" w:hanging="720"/>
      </w:pPr>
      <w:r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7DB">
        <w:instrText xml:space="preserve"> FORMCHECKBOX </w:instrText>
      </w:r>
      <w:r w:rsidR="00CF2211">
        <w:fldChar w:fldCharType="separate"/>
      </w:r>
      <w:r w:rsidRPr="00E457DB">
        <w:fldChar w:fldCharType="end"/>
      </w:r>
      <w:r>
        <w:tab/>
      </w:r>
      <w:r w:rsidR="00076B14" w:rsidRPr="00D85798">
        <w:t xml:space="preserve">A map or </w:t>
      </w:r>
      <w:proofErr w:type="spellStart"/>
      <w:r w:rsidR="00076B14" w:rsidRPr="00D85798">
        <w:t>shapefile</w:t>
      </w:r>
      <w:proofErr w:type="spellEnd"/>
      <w:r w:rsidR="00076B14" w:rsidRPr="00D85798">
        <w:t xml:space="preserve"> (see</w:t>
      </w:r>
      <w:r w:rsidR="00076B14">
        <w:t xml:space="preserve"> </w:t>
      </w:r>
      <w:r w:rsidR="00076B14" w:rsidRPr="00E20912">
        <w:rPr>
          <w:b/>
        </w:rPr>
        <w:t xml:space="preserve">Note </w:t>
      </w:r>
      <w:r w:rsidR="00076B14">
        <w:rPr>
          <w:b/>
        </w:rPr>
        <w:t>1</w:t>
      </w:r>
      <w:r w:rsidR="00076B14" w:rsidRPr="00D85798">
        <w:t xml:space="preserve">) </w:t>
      </w:r>
      <w:r w:rsidR="00076B14">
        <w:t>that clearly identifies the areas that do not contain suitable koala habitat</w:t>
      </w:r>
    </w:p>
    <w:p w:rsidR="001D729C" w:rsidRDefault="00F84565" w:rsidP="00FE1541">
      <w:pPr>
        <w:pStyle w:val="textnormal"/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966894</wp:posOffset>
                </wp:positionV>
                <wp:extent cx="6328410" cy="528955"/>
                <wp:effectExtent l="0" t="0" r="1524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29C" w:rsidRDefault="00F84565" w:rsidP="001D729C">
                            <w:pPr>
                              <w:pStyle w:val="textnormal"/>
                            </w:pPr>
                            <w:r w:rsidRPr="001179B8">
                              <w:rPr>
                                <w:b/>
                              </w:rPr>
                              <w:t xml:space="preserve">Note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t xml:space="preserve">: A </w:t>
                            </w:r>
                            <w:proofErr w:type="spellStart"/>
                            <w:r w:rsidRPr="00603210">
                              <w:t>shapefile</w:t>
                            </w:r>
                            <w:proofErr w:type="spellEnd"/>
                            <w:r w:rsidRPr="00603210">
                              <w:t xml:space="preserve"> is a geospatial vector data format for geographic information system software, such as ArcGIS. The </w:t>
                            </w:r>
                            <w:proofErr w:type="spellStart"/>
                            <w:r>
                              <w:t>shapefile</w:t>
                            </w:r>
                            <w:proofErr w:type="spellEnd"/>
                            <w:r>
                              <w:t xml:space="preserve"> should be included in a </w:t>
                            </w:r>
                            <w:r w:rsidRPr="00603210">
                              <w:t xml:space="preserve">.zip file </w:t>
                            </w:r>
                            <w:r>
                              <w:t xml:space="preserve">that </w:t>
                            </w:r>
                            <w:r w:rsidRPr="00603210">
                              <w:t>contain</w:t>
                            </w:r>
                            <w:r>
                              <w:t>s</w:t>
                            </w:r>
                            <w:r w:rsidRPr="00603210">
                              <w:t xml:space="preserve"> at least the .</w:t>
                            </w:r>
                            <w:proofErr w:type="spellStart"/>
                            <w:r w:rsidRPr="00603210">
                              <w:t>shp</w:t>
                            </w:r>
                            <w:proofErr w:type="spellEnd"/>
                            <w:r w:rsidRPr="00603210">
                              <w:t>, .</w:t>
                            </w:r>
                            <w:proofErr w:type="spellStart"/>
                            <w:r w:rsidRPr="00603210">
                              <w:t>shz</w:t>
                            </w:r>
                            <w:proofErr w:type="spellEnd"/>
                            <w:r w:rsidRPr="00603210">
                              <w:t>, .dbf, and .</w:t>
                            </w:r>
                            <w:proofErr w:type="spellStart"/>
                            <w:r w:rsidRPr="00603210">
                              <w:t>prj</w:t>
                            </w:r>
                            <w:proofErr w:type="spellEnd"/>
                            <w:r w:rsidRPr="00603210">
                              <w:t xml:space="preserve"> files.</w:t>
                            </w:r>
                          </w:p>
                          <w:p w:rsidR="001D729C" w:rsidRDefault="001D729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76.15pt;width:498.3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">
                <v:textbox>
                  <w:txbxContent>
                    <w:p w14:paraId="2505F3E7" w14:textId="77777777" w:rsidR="001D729C" w:rsidRDefault="00F84565" w:rsidP="001D729C">
                      <w:pPr>
                        <w:pStyle w:val="textnormal"/>
                      </w:pPr>
                      <w:r w:rsidRPr="001179B8">
                        <w:rPr>
                          <w:b/>
                        </w:rPr>
                        <w:t xml:space="preserve">Note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t xml:space="preserve">: A </w:t>
                      </w:r>
                      <w:r w:rsidRPr="00603210">
                        <w:t xml:space="preserve">shapefile is a geospatial vector data format for geographic information system software, such as ArcGIS. The </w:t>
                      </w:r>
                      <w:r>
                        <w:t xml:space="preserve">shapefile should be included in a </w:t>
                      </w:r>
                      <w:r w:rsidRPr="00603210">
                        <w:t xml:space="preserve">.zip file </w:t>
                      </w:r>
                      <w:r>
                        <w:t xml:space="preserve">that </w:t>
                      </w:r>
                      <w:r w:rsidRPr="00603210">
                        <w:t>contain</w:t>
                      </w:r>
                      <w:r>
                        <w:t>s</w:t>
                      </w:r>
                      <w:r w:rsidRPr="00603210">
                        <w:t xml:space="preserve"> at least the .shp, .shz, .dbf, and .prj files.</w:t>
                      </w:r>
                    </w:p>
                    <w:p w14:paraId="706AB7DC" w14:textId="77777777" w:rsidR="001D729C" w:rsidRDefault="001D729C"/>
                  </w:txbxContent>
                </v:textbox>
                <w10:wrap type="square" anchorx="margin"/>
              </v:shape>
            </w:pict>
          </mc:Fallback>
        </mc:AlternateContent>
      </w:r>
      <w:r w:rsidR="00076B14" w:rsidRPr="00E457D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6B14" w:rsidRPr="00E457DB">
        <w:instrText xml:space="preserve"> FORMCHECKBOX </w:instrText>
      </w:r>
      <w:r w:rsidR="00CF2211">
        <w:fldChar w:fldCharType="separate"/>
      </w:r>
      <w:r w:rsidR="00076B14" w:rsidRPr="00E457DB">
        <w:fldChar w:fldCharType="end"/>
      </w:r>
      <w:r w:rsidR="00076B14">
        <w:tab/>
        <w:t xml:space="preserve">Information to demonstrate that the vegetation’s floristic and structural composition is inconsistent with a koala habitat regional ecosystem (regardless of the status or condition of the vegetation) and does not contain koala habitat trees. </w:t>
      </w:r>
      <w:r w:rsidR="00076B14" w:rsidRPr="00FE1541">
        <w:t>Suitable information may include</w:t>
      </w:r>
      <w:r w:rsidR="00076B14">
        <w:t xml:space="preserve"> results of a vegetation assessment and/or photographs of identified tree species</w:t>
      </w:r>
    </w:p>
    <w:p w:rsidR="00076B14" w:rsidRDefault="00F84565" w:rsidP="00F84565">
      <w:pPr>
        <w:keepNext/>
        <w:spacing w:before="120" w:after="120" w:line="280" w:lineRule="exact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6328410" cy="2751455"/>
                <wp:effectExtent l="0" t="0" r="1524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29C" w:rsidRDefault="00F84565" w:rsidP="001D729C">
                            <w:pPr>
                              <w:keepNext/>
                              <w:spacing w:before="120" w:after="120" w:line="280" w:lineRule="exact"/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 xml:space="preserve">Note 2: </w:t>
                            </w:r>
                            <w:r>
                              <w:rPr>
                                <w:szCs w:val="20"/>
                              </w:rPr>
                              <w:t xml:space="preserve">The methodology used to determine regional ecosystem classification and remnant status is described in </w:t>
                            </w:r>
                            <w:r>
                              <w:rPr>
                                <w:i/>
                                <w:iCs/>
                                <w:szCs w:val="20"/>
                              </w:rPr>
                              <w:t xml:space="preserve">Methodology for surveying and mapping regional ecosystems and vegetation communities in Queensland </w:t>
                            </w:r>
                            <w:r>
                              <w:rPr>
                                <w:szCs w:val="20"/>
                              </w:rPr>
                              <w:t xml:space="preserve">which is available here: https://www.publications.qld.gov.au/dataset/redd/resource/6dee78ab-c12c-4692-9842-b7257c2511e4. </w:t>
                            </w:r>
                          </w:p>
                          <w:p w:rsidR="001D729C" w:rsidRDefault="00F84565" w:rsidP="001D729C">
                            <w:pPr>
                              <w:keepNext/>
                              <w:spacing w:before="120" w:after="120" w:line="280" w:lineRule="exact"/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Note 3</w:t>
                            </w:r>
                            <w:r>
                              <w:rPr>
                                <w:szCs w:val="20"/>
                              </w:rPr>
                              <w:t xml:space="preserve">: The methodology used to determine high value regrowth (category C area) status is described in </w:t>
                            </w:r>
                            <w:r>
                              <w:rPr>
                                <w:i/>
                                <w:iCs/>
                                <w:szCs w:val="20"/>
                              </w:rPr>
                              <w:t xml:space="preserve">Guideline for determining category C areas </w:t>
                            </w:r>
                            <w:r>
                              <w:rPr>
                                <w:szCs w:val="20"/>
                              </w:rPr>
                              <w:t>which is available here: https://www.dnrme.qld.gov.au/__data/assets/pdf_file/0004/1463431/category-c-guideline.pdf.</w:t>
                            </w:r>
                          </w:p>
                          <w:p w:rsidR="001D729C" w:rsidRPr="000B7486" w:rsidRDefault="00F84565" w:rsidP="001D729C">
                            <w:pPr>
                              <w:spacing w:line="280" w:lineRule="exact"/>
                            </w:pPr>
                            <w:r w:rsidRPr="000B7486">
                              <w:rPr>
                                <w:b/>
                                <w:bCs/>
                                <w:szCs w:val="20"/>
                              </w:rPr>
                              <w:t xml:space="preserve">Note 4: </w:t>
                            </w:r>
                            <w:r>
                              <w:rPr>
                                <w:szCs w:val="20"/>
                              </w:rPr>
                              <w:t xml:space="preserve">On-ground photographs can only be used as supporting information where: </w:t>
                            </w:r>
                            <w:r w:rsidRPr="000B7486">
                              <w:t>they are provided electronically and the properties information includes the date the photo was created and the GPS latitude and longitude (i.e. the photographs are taken with a smart phone that has the location services turned on for the camera); and</w:t>
                            </w:r>
                          </w:p>
                          <w:p w:rsidR="001D729C" w:rsidRPr="004655AD" w:rsidRDefault="00F84565" w:rsidP="001D729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rPr>
                                <w:color w:val="auto"/>
                                <w:szCs w:val="24"/>
                              </w:rPr>
                            </w:pPr>
                            <w:r w:rsidRPr="004655AD">
                              <w:rPr>
                                <w:color w:val="auto"/>
                                <w:szCs w:val="24"/>
                              </w:rPr>
                              <w:t>a scale is included in the photograph (e.g. a person)</w:t>
                            </w:r>
                            <w:r>
                              <w:rPr>
                                <w:color w:val="auto"/>
                                <w:szCs w:val="24"/>
                              </w:rPr>
                              <w:t>; and</w:t>
                            </w:r>
                          </w:p>
                          <w:p w:rsidR="001D729C" w:rsidRDefault="00F84565" w:rsidP="001D729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655AD">
                              <w:rPr>
                                <w:color w:val="auto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4655AD">
                              <w:rPr>
                                <w:color w:val="auto"/>
                                <w:szCs w:val="24"/>
                              </w:rPr>
                              <w:t xml:space="preserve"> direction that the photograph was taken is noted</w:t>
                            </w:r>
                            <w:r w:rsidRPr="0089624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D729C" w:rsidRDefault="001D729C" w:rsidP="001D729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.15pt;width:498.3pt;height:21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">
                <v:textbox>
                  <w:txbxContent>
                    <w:p w14:paraId="3E3986EA" w14:textId="77777777" w:rsidR="001D729C" w:rsidRDefault="00F84565" w:rsidP="001D729C">
                      <w:pPr>
                        <w:keepNext/>
                        <w:spacing w:before="120" w:after="120" w:line="280" w:lineRule="exact"/>
                        <w:rPr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 xml:space="preserve">Note 2: </w:t>
                      </w:r>
                      <w:r>
                        <w:rPr>
                          <w:szCs w:val="20"/>
                        </w:rPr>
                        <w:t xml:space="preserve">The methodology used to determine regional ecosystem classification and remnant status is described in </w:t>
                      </w:r>
                      <w:r>
                        <w:rPr>
                          <w:i/>
                          <w:iCs/>
                          <w:szCs w:val="20"/>
                        </w:rPr>
                        <w:t xml:space="preserve">Methodology for surveying and mapping regional ecosystems and vegetation communities in Queensland </w:t>
                      </w:r>
                      <w:r>
                        <w:rPr>
                          <w:szCs w:val="20"/>
                        </w:rPr>
                        <w:t xml:space="preserve">which is available here: https://www.publications.qld.gov.au/dataset/redd/resource/6dee78ab-c12c-4692-9842-b7257c2511e4. </w:t>
                      </w:r>
                    </w:p>
                    <w:p w14:paraId="3FF99B9F" w14:textId="77777777" w:rsidR="001D729C" w:rsidRDefault="00F84565" w:rsidP="001D729C">
                      <w:pPr>
                        <w:keepNext/>
                        <w:spacing w:before="120" w:after="120" w:line="280" w:lineRule="exact"/>
                        <w:rPr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Note 3</w:t>
                      </w:r>
                      <w:r>
                        <w:rPr>
                          <w:szCs w:val="20"/>
                        </w:rPr>
                        <w:t xml:space="preserve">: The methodology used to determine high value regrowth (category C area) status is described in </w:t>
                      </w:r>
                      <w:r>
                        <w:rPr>
                          <w:i/>
                          <w:iCs/>
                          <w:szCs w:val="20"/>
                        </w:rPr>
                        <w:t xml:space="preserve">Guideline for determining category C areas </w:t>
                      </w:r>
                      <w:r>
                        <w:rPr>
                          <w:szCs w:val="20"/>
                        </w:rPr>
                        <w:t>which is available here: https://www.dnrme.qld.gov.au/__data/assets/pdf_file/0004/1463431/category-c-guideline.pdf.</w:t>
                      </w:r>
                    </w:p>
                    <w:p w14:paraId="65D3E9B8" w14:textId="77777777" w:rsidR="001D729C" w:rsidRPr="000B7486" w:rsidRDefault="00F84565" w:rsidP="001D729C">
                      <w:pPr>
                        <w:spacing w:line="280" w:lineRule="exact"/>
                      </w:pPr>
                      <w:r w:rsidRPr="000B7486">
                        <w:rPr>
                          <w:b/>
                          <w:bCs/>
                          <w:szCs w:val="20"/>
                        </w:rPr>
                        <w:t xml:space="preserve">Note 4: </w:t>
                      </w:r>
                      <w:r>
                        <w:rPr>
                          <w:szCs w:val="20"/>
                        </w:rPr>
                        <w:t xml:space="preserve">On-ground photographs can only be used as supporting information where: </w:t>
                      </w:r>
                      <w:r w:rsidRPr="000B7486">
                        <w:t>they are provided electronically and the properties information includes the date the photo was created and the GPS latitude and longitude (i.e. the photographs are taken with a smart phone that has the location services turned on for the camera); and</w:t>
                      </w:r>
                    </w:p>
                    <w:p w14:paraId="0DBA1236" w14:textId="77777777" w:rsidR="001D729C" w:rsidRPr="004655AD" w:rsidRDefault="00F84565" w:rsidP="001D729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80" w:lineRule="exact"/>
                        <w:rPr>
                          <w:color w:val="auto"/>
                          <w:szCs w:val="24"/>
                        </w:rPr>
                      </w:pPr>
                      <w:r w:rsidRPr="004655AD">
                        <w:rPr>
                          <w:color w:val="auto"/>
                          <w:szCs w:val="24"/>
                        </w:rPr>
                        <w:t>a scale is included in the photograph (e.g. a person)</w:t>
                      </w:r>
                      <w:r>
                        <w:rPr>
                          <w:color w:val="auto"/>
                          <w:szCs w:val="24"/>
                        </w:rPr>
                        <w:t>; and</w:t>
                      </w:r>
                    </w:p>
                    <w:p w14:paraId="36595757" w14:textId="77777777" w:rsidR="001D729C" w:rsidRDefault="00F84565" w:rsidP="001D729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80" w:lineRule="exac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4655AD">
                        <w:rPr>
                          <w:color w:val="auto"/>
                          <w:szCs w:val="24"/>
                        </w:rPr>
                        <w:t>the direction that the photograph was taken is noted</w:t>
                      </w:r>
                      <w:r w:rsidRPr="0089624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.</w:t>
                      </w:r>
                    </w:p>
                    <w:p w14:paraId="1C788783" w14:textId="77777777" w:rsidR="001D729C" w:rsidRDefault="001D729C" w:rsidP="001D729C"/>
                  </w:txbxContent>
                </v:textbox>
                <w10:wrap type="square" anchorx="margin"/>
              </v:shape>
            </w:pict>
          </mc:Fallback>
        </mc:AlternateContent>
      </w:r>
    </w:p>
    <w:p w:rsidR="00A5577C" w:rsidRDefault="00F84565" w:rsidP="00896244">
      <w:pPr>
        <w:pStyle w:val="Heading1"/>
        <w:numPr>
          <w:ilvl w:val="0"/>
          <w:numId w:val="23"/>
        </w:numPr>
      </w:pPr>
      <w:r>
        <w:t>Checklist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67"/>
        <w:gridCol w:w="5305"/>
      </w:tblGrid>
      <w:tr w:rsidR="00503767" w:rsidTr="00D3281F">
        <w:trPr>
          <w:cantSplit/>
        </w:trPr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0B5" w:rsidRDefault="00F84565" w:rsidP="00D3281F">
            <w:pPr>
              <w:pStyle w:val="texttickboxfull"/>
              <w:tabs>
                <w:tab w:val="left" w:pos="321"/>
              </w:tabs>
              <w:ind w:left="397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instrText xml:space="preserve"> FORMCHECKBOX </w:instrText>
            </w:r>
            <w:r w:rsidR="00CF2211">
              <w:fldChar w:fldCharType="separate"/>
            </w:r>
            <w:r>
              <w:fldChar w:fldCharType="end"/>
            </w:r>
            <w:bookmarkEnd w:id="2"/>
            <w:r>
              <w:t xml:space="preserve">   All questions on </w:t>
            </w:r>
            <w:r w:rsidR="00C460AF">
              <w:t xml:space="preserve">the </w:t>
            </w:r>
            <w:r w:rsidR="006C4FB8">
              <w:t xml:space="preserve">request </w:t>
            </w:r>
            <w:r>
              <w:t xml:space="preserve">form </w:t>
            </w:r>
            <w:r w:rsidR="006C4FB8">
              <w:t xml:space="preserve">are </w:t>
            </w:r>
            <w:r>
              <w:t>completed,</w:t>
            </w:r>
            <w:r w:rsidR="00900FD6">
              <w:t xml:space="preserve"> including</w:t>
            </w:r>
            <w:r>
              <w:t xml:space="preserve"> </w:t>
            </w:r>
            <w:r w:rsidR="005A045C">
              <w:t>landowner</w:t>
            </w:r>
            <w:r w:rsidR="001179B8">
              <w:t xml:space="preserve"> consent </w:t>
            </w:r>
            <w:r>
              <w:t>signed and dated.</w:t>
            </w:r>
          </w:p>
          <w:p w:rsidR="00CF30B5" w:rsidRDefault="00F84565" w:rsidP="00D3281F">
            <w:pPr>
              <w:spacing w:after="120"/>
              <w:ind w:left="399" w:hanging="39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2211">
              <w:fldChar w:fldCharType="separate"/>
            </w:r>
            <w:r>
              <w:fldChar w:fldCharType="end"/>
            </w:r>
            <w:r>
              <w:t xml:space="preserve">  </w:t>
            </w:r>
            <w:r w:rsidR="00896244">
              <w:t xml:space="preserve"> </w:t>
            </w:r>
            <w:r w:rsidR="00A5577C">
              <w:t>Supporting information attached</w:t>
            </w:r>
            <w:r w:rsidR="007730F0">
              <w:t>.</w:t>
            </w:r>
          </w:p>
          <w:p w:rsidR="00244C23" w:rsidRPr="00244C23" w:rsidRDefault="00244C23" w:rsidP="00244C23">
            <w:pPr>
              <w:pStyle w:val="textnormal"/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0B5" w:rsidRPr="008C7314" w:rsidRDefault="00F84565" w:rsidP="00D3281F">
            <w:r w:rsidRPr="008C7314">
              <w:t>Please submit your completed request form to:</w:t>
            </w:r>
          </w:p>
          <w:p w:rsidR="00CF30B5" w:rsidRPr="008624BB" w:rsidRDefault="00CF2211" w:rsidP="00D3281F">
            <w:pPr>
              <w:rPr>
                <w:b/>
                <w:bCs/>
              </w:rPr>
            </w:pPr>
            <w:hyperlink r:id="rId23" w:history="1">
              <w:r w:rsidR="00302865">
                <w:rPr>
                  <w:rStyle w:val="Hyperlink"/>
                </w:rPr>
                <w:t>koala.assessment</w:t>
              </w:r>
              <w:r w:rsidR="00302865" w:rsidRPr="0066187F">
                <w:rPr>
                  <w:rStyle w:val="Hyperlink"/>
                </w:rPr>
                <w:t>@des.qld.gov.au</w:t>
              </w:r>
            </w:hyperlink>
          </w:p>
          <w:p w:rsidR="00BF6524" w:rsidRDefault="00F84565" w:rsidP="00BF6524">
            <w:pPr>
              <w:pStyle w:val="textnormal"/>
              <w:spacing w:before="240" w:after="0"/>
            </w:pPr>
            <w:r w:rsidRPr="008624BB">
              <w:t xml:space="preserve">Or: </w:t>
            </w:r>
          </w:p>
          <w:p w:rsidR="00CF30B5" w:rsidRPr="00BF6524" w:rsidRDefault="00F84565" w:rsidP="00BF6524">
            <w:pPr>
              <w:pStyle w:val="textnormal"/>
              <w:spacing w:before="240" w:after="0"/>
            </w:pPr>
            <w:r w:rsidRPr="00BF6524">
              <w:rPr>
                <w:bCs/>
              </w:rPr>
              <w:t>Koala Assessment and Compliance</w:t>
            </w:r>
          </w:p>
          <w:p w:rsidR="00CF30B5" w:rsidRPr="00BF6524" w:rsidRDefault="00F84565" w:rsidP="00D3281F">
            <w:pPr>
              <w:ind w:right="361"/>
              <w:rPr>
                <w:bCs/>
                <w:color w:val="292526"/>
                <w:lang w:val="en-US"/>
              </w:rPr>
            </w:pPr>
            <w:r w:rsidRPr="00BF6524">
              <w:rPr>
                <w:bCs/>
                <w:color w:val="292526"/>
                <w:lang w:val="en-US"/>
              </w:rPr>
              <w:t>Department of Environment and Science</w:t>
            </w:r>
          </w:p>
          <w:p w:rsidR="00CF30B5" w:rsidRPr="008624BB" w:rsidRDefault="00F84565" w:rsidP="00D3281F">
            <w:pPr>
              <w:rPr>
                <w:lang w:val="en-US"/>
              </w:rPr>
            </w:pPr>
            <w:r w:rsidRPr="008624BB">
              <w:rPr>
                <w:lang w:val="en-US"/>
              </w:rPr>
              <w:t>GPO Box 2454</w:t>
            </w:r>
          </w:p>
          <w:p w:rsidR="00CF30B5" w:rsidRPr="008624BB" w:rsidRDefault="00F84565" w:rsidP="00D3281F">
            <w:pPr>
              <w:rPr>
                <w:lang w:val="en-US"/>
              </w:rPr>
            </w:pPr>
            <w:r w:rsidRPr="008624BB">
              <w:rPr>
                <w:lang w:val="en-US"/>
              </w:rPr>
              <w:t>Brisbane Queensland 4001</w:t>
            </w:r>
          </w:p>
          <w:p w:rsidR="00CF30B5" w:rsidRDefault="00CF30B5" w:rsidP="00D3281F">
            <w:pPr>
              <w:rPr>
                <w:lang w:val="en-US"/>
              </w:rPr>
            </w:pPr>
          </w:p>
          <w:p w:rsidR="00CF30B5" w:rsidRPr="00BF6524" w:rsidRDefault="00F84565" w:rsidP="00BF6524">
            <w:pPr>
              <w:rPr>
                <w:lang w:val="en-US"/>
              </w:rPr>
            </w:pPr>
            <w:r w:rsidRPr="008624BB">
              <w:rPr>
                <w:lang w:val="en-US"/>
              </w:rPr>
              <w:t xml:space="preserve">Enquiries: </w:t>
            </w:r>
            <w:r w:rsidR="00BF6524" w:rsidRPr="00BF6524">
              <w:rPr>
                <w:bCs/>
                <w:lang w:val="en-US"/>
              </w:rPr>
              <w:t>13 QGOV</w:t>
            </w:r>
            <w:r w:rsidR="00BF6524">
              <w:rPr>
                <w:b/>
                <w:bCs/>
                <w:lang w:val="en-US"/>
              </w:rPr>
              <w:t xml:space="preserve"> </w:t>
            </w:r>
            <w:r w:rsidR="00BF6524">
              <w:rPr>
                <w:bCs/>
                <w:lang w:val="en-US"/>
              </w:rPr>
              <w:t>(13 74 68)</w:t>
            </w:r>
          </w:p>
        </w:tc>
      </w:tr>
    </w:tbl>
    <w:p w:rsidR="00650E74" w:rsidRPr="008C3DDD" w:rsidRDefault="00F84565" w:rsidP="008C3DDD">
      <w:pPr>
        <w:pStyle w:val="Heading1"/>
      </w:pPr>
      <w:r w:rsidRPr="008C3DDD">
        <w:t>Privacy statement</w:t>
      </w:r>
    </w:p>
    <w:p w:rsidR="00892361" w:rsidRPr="00650E74" w:rsidRDefault="00F84565" w:rsidP="009C30D0">
      <w:pPr>
        <w:keepNext/>
        <w:spacing w:after="120" w:line="280" w:lineRule="exact"/>
        <w:jc w:val="both"/>
        <w:rPr>
          <w:color w:val="000000"/>
          <w:szCs w:val="20"/>
          <w:lang w:eastAsia="en-AU"/>
        </w:rPr>
      </w:pPr>
      <w:r w:rsidRPr="00650E74">
        <w:rPr>
          <w:color w:val="000000"/>
          <w:szCs w:val="20"/>
          <w:lang w:eastAsia="en-AU"/>
        </w:rPr>
        <w:t xml:space="preserve">The </w:t>
      </w:r>
      <w:r w:rsidRPr="00900FD6">
        <w:rPr>
          <w:color w:val="000000"/>
          <w:szCs w:val="20"/>
          <w:lang w:eastAsia="en-AU"/>
        </w:rPr>
        <w:t xml:space="preserve">information you provide is used by the department for the purpose of processing your </w:t>
      </w:r>
      <w:r w:rsidR="005D4422" w:rsidRPr="00900FD6">
        <w:rPr>
          <w:color w:val="000000"/>
          <w:szCs w:val="20"/>
          <w:lang w:eastAsia="en-AU"/>
        </w:rPr>
        <w:t>request</w:t>
      </w:r>
      <w:r w:rsidRPr="00900FD6">
        <w:rPr>
          <w:color w:val="000000"/>
          <w:szCs w:val="20"/>
          <w:lang w:eastAsia="en-AU"/>
        </w:rPr>
        <w:t xml:space="preserve"> to</w:t>
      </w:r>
      <w:r w:rsidR="009F4097" w:rsidRPr="00900FD6">
        <w:rPr>
          <w:color w:val="000000"/>
          <w:szCs w:val="20"/>
          <w:lang w:eastAsia="en-AU"/>
        </w:rPr>
        <w:t xml:space="preserve"> make</w:t>
      </w:r>
      <w:proofErr w:type="gramStart"/>
      <w:r w:rsidR="00E161A5">
        <w:rPr>
          <w:color w:val="000000"/>
          <w:szCs w:val="20"/>
          <w:lang w:eastAsia="en-AU"/>
        </w:rPr>
        <w:t xml:space="preserve">, </w:t>
      </w:r>
      <w:r w:rsidR="009F4097" w:rsidRPr="00900FD6">
        <w:rPr>
          <w:color w:val="000000"/>
          <w:szCs w:val="20"/>
          <w:lang w:eastAsia="en-AU"/>
        </w:rPr>
        <w:t xml:space="preserve"> </w:t>
      </w:r>
      <w:r w:rsidR="007E5207">
        <w:rPr>
          <w:color w:val="000000"/>
          <w:szCs w:val="20"/>
          <w:lang w:eastAsia="en-AU"/>
        </w:rPr>
        <w:t>amend</w:t>
      </w:r>
      <w:proofErr w:type="gramEnd"/>
      <w:r w:rsidR="009F4097" w:rsidRPr="00900FD6">
        <w:rPr>
          <w:color w:val="000000"/>
          <w:szCs w:val="20"/>
          <w:lang w:eastAsia="en-AU"/>
        </w:rPr>
        <w:t xml:space="preserve"> </w:t>
      </w:r>
      <w:r w:rsidR="00E161A5">
        <w:rPr>
          <w:color w:val="000000"/>
          <w:szCs w:val="20"/>
          <w:lang w:eastAsia="en-AU"/>
        </w:rPr>
        <w:t xml:space="preserve">or revoke </w:t>
      </w:r>
      <w:r w:rsidR="009F4097" w:rsidRPr="00900FD6">
        <w:rPr>
          <w:color w:val="000000"/>
          <w:szCs w:val="20"/>
          <w:lang w:eastAsia="en-AU"/>
        </w:rPr>
        <w:t>a koala habitat area,</w:t>
      </w:r>
      <w:r w:rsidRPr="00900FD6">
        <w:rPr>
          <w:color w:val="000000"/>
          <w:szCs w:val="20"/>
          <w:lang w:eastAsia="en-AU"/>
        </w:rPr>
        <w:t xml:space="preserve"> including any ongoing management, administration, compliance or law enforcement purposes</w:t>
      </w:r>
      <w:r w:rsidR="008C7314" w:rsidRPr="00900FD6">
        <w:rPr>
          <w:color w:val="000000"/>
          <w:szCs w:val="20"/>
          <w:lang w:eastAsia="en-AU"/>
        </w:rPr>
        <w:t xml:space="preserve"> related to </w:t>
      </w:r>
      <w:r w:rsidR="009F4097" w:rsidRPr="00900FD6">
        <w:rPr>
          <w:color w:val="000000"/>
          <w:szCs w:val="20"/>
          <w:lang w:eastAsia="en-AU"/>
        </w:rPr>
        <w:t xml:space="preserve">koala </w:t>
      </w:r>
      <w:r w:rsidR="00900FD6" w:rsidRPr="00900FD6">
        <w:rPr>
          <w:color w:val="000000"/>
          <w:szCs w:val="20"/>
          <w:lang w:eastAsia="en-AU"/>
        </w:rPr>
        <w:t>habitat</w:t>
      </w:r>
      <w:r w:rsidR="00E161A5">
        <w:rPr>
          <w:color w:val="000000"/>
          <w:szCs w:val="20"/>
          <w:lang w:eastAsia="en-AU"/>
        </w:rPr>
        <w:t xml:space="preserve"> areas</w:t>
      </w:r>
      <w:r w:rsidR="008C7314" w:rsidRPr="00900FD6">
        <w:rPr>
          <w:color w:val="000000"/>
          <w:szCs w:val="20"/>
          <w:lang w:eastAsia="en-AU"/>
        </w:rPr>
        <w:t xml:space="preserve"> in the request area</w:t>
      </w:r>
      <w:r w:rsidRPr="00900FD6">
        <w:rPr>
          <w:color w:val="000000"/>
          <w:szCs w:val="20"/>
          <w:lang w:eastAsia="en-AU"/>
        </w:rPr>
        <w:t>. </w:t>
      </w:r>
      <w:r w:rsidR="008C7314" w:rsidRPr="00900FD6">
        <w:rPr>
          <w:color w:val="000000"/>
          <w:szCs w:val="20"/>
          <w:lang w:eastAsia="en-AU"/>
        </w:rPr>
        <w:t>Your personal information will not be used or disclosed for any other purpose without your consent unless</w:t>
      </w:r>
      <w:r w:rsidR="008C7314">
        <w:rPr>
          <w:color w:val="000000"/>
          <w:szCs w:val="20"/>
          <w:lang w:eastAsia="en-AU"/>
        </w:rPr>
        <w:t xml:space="preserve"> authorised or required by law.</w:t>
      </w:r>
    </w:p>
    <w:p w:rsidR="000D1E7B" w:rsidRDefault="00F84565" w:rsidP="005D4422">
      <w:pPr>
        <w:pStyle w:val="textnormal"/>
      </w:pPr>
      <w:r w:rsidRPr="00650E74">
        <w:rPr>
          <w:color w:val="000000"/>
          <w:szCs w:val="20"/>
          <w:lang w:eastAsia="en-AU"/>
        </w:rPr>
        <w:t>More information on our commitment to privacy is available on</w:t>
      </w:r>
      <w:r>
        <w:rPr>
          <w:color w:val="000000"/>
          <w:szCs w:val="20"/>
          <w:lang w:eastAsia="en-AU"/>
        </w:rPr>
        <w:t xml:space="preserve"> the department’s</w:t>
      </w:r>
      <w:r w:rsidRPr="00650E74">
        <w:rPr>
          <w:color w:val="000000"/>
          <w:szCs w:val="20"/>
          <w:lang w:eastAsia="en-AU"/>
        </w:rPr>
        <w:t xml:space="preserve"> </w:t>
      </w:r>
      <w:r>
        <w:rPr>
          <w:color w:val="000000"/>
          <w:szCs w:val="20"/>
          <w:lang w:eastAsia="en-AU"/>
        </w:rPr>
        <w:t>website www.des.qld.gov.au.</w:t>
      </w:r>
      <w:r w:rsidRPr="00650E74">
        <w:rPr>
          <w:color w:val="000000"/>
          <w:szCs w:val="20"/>
          <w:lang w:eastAsia="en-AU"/>
        </w:rPr>
        <w:t xml:space="preserve"> For specific privacy information or enquiries please email </w:t>
      </w:r>
      <w:hyperlink r:id="rId24" w:history="1">
        <w:r w:rsidRPr="00650E74">
          <w:rPr>
            <w:rStyle w:val="Hyperlink"/>
            <w:szCs w:val="20"/>
            <w:bdr w:val="none" w:sz="0" w:space="0" w:color="auto" w:frame="1"/>
            <w:lang w:eastAsia="en-AU"/>
          </w:rPr>
          <w:t>privacy@des.qld.gov.au</w:t>
        </w:r>
      </w:hyperlink>
      <w:r w:rsidRPr="00EC6118">
        <w:t>.</w:t>
      </w:r>
    </w:p>
    <w:p w:rsidR="005A045C" w:rsidRDefault="005A045C" w:rsidP="005D4422">
      <w:pPr>
        <w:pStyle w:val="textnormal"/>
      </w:pPr>
    </w:p>
    <w:p w:rsidR="005A045C" w:rsidRDefault="005A045C" w:rsidP="001F1C47">
      <w:pPr>
        <w:pStyle w:val="Heading1"/>
      </w:pPr>
    </w:p>
    <w:sectPr w:rsidR="005A045C" w:rsidSect="00106217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390" w:right="851" w:bottom="851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97" w:rsidRDefault="00F84565">
      <w:r>
        <w:separator/>
      </w:r>
    </w:p>
  </w:endnote>
  <w:endnote w:type="continuationSeparator" w:id="0">
    <w:p w:rsidR="00302997" w:rsidRDefault="00F8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44" w:rsidRDefault="00896244">
    <w:pPr>
      <w:pStyle w:val="footerline8pt"/>
    </w:pPr>
  </w:p>
  <w:p w:rsidR="00896244" w:rsidRPr="003A671D" w:rsidRDefault="00F84565" w:rsidP="003A671D">
    <w:pPr>
      <w:pStyle w:val="footerpg2"/>
      <w:rPr>
        <w:b/>
      </w:rPr>
    </w:pPr>
    <w:r>
      <w:rPr>
        <w:noProof/>
        <w:lang w:eastAsia="en-AU"/>
      </w:rPr>
      <w:t xml:space="preserve">Page </w:t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</w:instrText>
    </w:r>
    <w:r>
      <w:rPr>
        <w:noProof/>
        <w:lang w:eastAsia="en-AU"/>
      </w:rPr>
      <w:fldChar w:fldCharType="separate"/>
    </w:r>
    <w:r w:rsidR="00CF2211">
      <w:rPr>
        <w:noProof/>
        <w:lang w:eastAsia="en-AU"/>
      </w:rPr>
      <w:t>2</w:t>
    </w:r>
    <w:r>
      <w:rPr>
        <w:noProof/>
        <w:lang w:eastAsia="en-AU"/>
      </w:rPr>
      <w:fldChar w:fldCharType="end"/>
    </w:r>
    <w:r>
      <w:rPr>
        <w:noProof/>
        <w:lang w:eastAsia="en-AU"/>
      </w:rPr>
      <w:t xml:space="preserve"> </w:t>
    </w:r>
    <w:r w:rsidRPr="002304F4">
      <w:rPr>
        <w:noProof/>
        <w:lang w:eastAsia="en-AU"/>
      </w:rPr>
      <w:t xml:space="preserve">of </w:t>
    </w:r>
    <w:r w:rsidRPr="002304F4">
      <w:rPr>
        <w:noProof/>
        <w:lang w:eastAsia="en-AU"/>
      </w:rPr>
      <w:fldChar w:fldCharType="begin"/>
    </w:r>
    <w:r w:rsidRPr="002304F4">
      <w:rPr>
        <w:noProof/>
        <w:lang w:eastAsia="en-AU"/>
      </w:rPr>
      <w:instrText xml:space="preserve"> NUMPAGES </w:instrText>
    </w:r>
    <w:r w:rsidRPr="002304F4">
      <w:rPr>
        <w:noProof/>
        <w:lang w:eastAsia="en-AU"/>
      </w:rPr>
      <w:fldChar w:fldCharType="separate"/>
    </w:r>
    <w:r w:rsidR="00CF2211">
      <w:rPr>
        <w:noProof/>
        <w:lang w:eastAsia="en-AU"/>
      </w:rPr>
      <w:t>5</w:t>
    </w:r>
    <w:r w:rsidRPr="002304F4">
      <w:rPr>
        <w:noProof/>
        <w:lang w:eastAsia="en-AU"/>
      </w:rPr>
      <w:fldChar w:fldCharType="end"/>
    </w:r>
    <w:r w:rsidRPr="002304F4">
      <w:rPr>
        <w:noProof/>
        <w:lang w:eastAsia="en-AU"/>
      </w:rPr>
      <w:t xml:space="preserve"> </w:t>
    </w:r>
    <w:r w:rsidRPr="002304F4">
      <w:rPr>
        <w:szCs w:val="16"/>
      </w:rPr>
      <w:t xml:space="preserve">• </w:t>
    </w:r>
    <w:r w:rsidR="008C4727">
      <w:rPr>
        <w:szCs w:val="16"/>
      </w:rPr>
      <w:t>CSS</w:t>
    </w:r>
    <w:r w:rsidR="008C4727" w:rsidRPr="009746D0">
      <w:rPr>
        <w:szCs w:val="16"/>
      </w:rPr>
      <w:t>/2020/</w:t>
    </w:r>
    <w:r w:rsidR="008C4727">
      <w:rPr>
        <w:szCs w:val="16"/>
      </w:rPr>
      <w:t>5217</w:t>
    </w:r>
    <w:r w:rsidR="008C4727" w:rsidRPr="002304F4">
      <w:rPr>
        <w:szCs w:val="16"/>
      </w:rPr>
      <w:t xml:space="preserve"> • Version</w:t>
    </w:r>
    <w:r w:rsidR="008C4727">
      <w:rPr>
        <w:szCs w:val="16"/>
      </w:rPr>
      <w:t xml:space="preserve"> 1.0</w:t>
    </w:r>
    <w:r w:rsidR="006C2A35">
      <w:rPr>
        <w:szCs w:val="16"/>
      </w:rPr>
      <w:t>1</w:t>
    </w:r>
    <w:r w:rsidR="008C4727">
      <w:rPr>
        <w:szCs w:val="16"/>
      </w:rPr>
      <w:t xml:space="preserve"> • Last reviewed</w:t>
    </w:r>
    <w:r w:rsidR="008C4727" w:rsidRPr="008C4727">
      <w:rPr>
        <w:szCs w:val="16"/>
      </w:rPr>
      <w:t xml:space="preserve"> </w:t>
    </w:r>
    <w:r>
      <w:rPr>
        <w:szCs w:val="16"/>
      </w:rPr>
      <w:t>24</w:t>
    </w:r>
    <w:r w:rsidR="008C4727" w:rsidRPr="008C4727">
      <w:rPr>
        <w:szCs w:val="16"/>
      </w:rPr>
      <w:t xml:space="preserve"> </w:t>
    </w:r>
    <w:r w:rsidR="006C2A35">
      <w:rPr>
        <w:szCs w:val="16"/>
      </w:rPr>
      <w:t>APR</w:t>
    </w:r>
    <w:r w:rsidR="006C2A35" w:rsidRPr="008C4727">
      <w:rPr>
        <w:szCs w:val="16"/>
      </w:rPr>
      <w:t xml:space="preserve"> </w:t>
    </w:r>
    <w:r w:rsidR="008C4727" w:rsidRPr="008C4727">
      <w:rPr>
        <w:szCs w:val="16"/>
      </w:rPr>
      <w:t>2020</w:t>
    </w:r>
    <w:r>
      <w:rPr>
        <w:noProof/>
        <w:lang w:eastAsia="en-AU"/>
      </w:rPr>
      <w:tab/>
    </w:r>
    <w:r w:rsidRPr="002F28C1">
      <w:rPr>
        <w:b/>
        <w:noProof/>
        <w:lang w:eastAsia="en-AU"/>
      </w:rPr>
      <w:t xml:space="preserve">Department of </w:t>
    </w:r>
    <w:r>
      <w:rPr>
        <w:b/>
        <w:noProof/>
        <w:lang w:eastAsia="en-AU"/>
      </w:rPr>
      <w:t>Environment and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44" w:rsidRDefault="00F84565" w:rsidP="00707DD1">
    <w:pPr>
      <w:pStyle w:val="Footer"/>
      <w:tabs>
        <w:tab w:val="clear" w:pos="4153"/>
        <w:tab w:val="clear" w:pos="8306"/>
        <w:tab w:val="center" w:pos="5040"/>
        <w:tab w:val="right" w:pos="9840"/>
      </w:tabs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F221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CF2211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• </w:t>
    </w:r>
    <w:r w:rsidR="00BE0EA2">
      <w:rPr>
        <w:sz w:val="16"/>
        <w:szCs w:val="16"/>
      </w:rPr>
      <w:t>CSS</w:t>
    </w:r>
    <w:r w:rsidRPr="009746D0">
      <w:rPr>
        <w:sz w:val="16"/>
        <w:szCs w:val="16"/>
      </w:rPr>
      <w:t>/20</w:t>
    </w:r>
    <w:r w:rsidR="00166CAA" w:rsidRPr="009746D0">
      <w:rPr>
        <w:sz w:val="16"/>
        <w:szCs w:val="16"/>
      </w:rPr>
      <w:t>20</w:t>
    </w:r>
    <w:r w:rsidRPr="009746D0">
      <w:rPr>
        <w:sz w:val="16"/>
        <w:szCs w:val="16"/>
      </w:rPr>
      <w:t>/</w:t>
    </w:r>
    <w:r w:rsidR="008C4727">
      <w:rPr>
        <w:sz w:val="16"/>
        <w:szCs w:val="16"/>
      </w:rPr>
      <w:t>5217</w:t>
    </w:r>
    <w:r w:rsidRPr="002304F4">
      <w:rPr>
        <w:sz w:val="16"/>
        <w:szCs w:val="16"/>
      </w:rPr>
      <w:t xml:space="preserve"> • Version</w:t>
    </w:r>
    <w:r>
      <w:rPr>
        <w:sz w:val="16"/>
        <w:szCs w:val="16"/>
      </w:rPr>
      <w:t xml:space="preserve"> </w:t>
    </w:r>
    <w:r w:rsidR="00166CAA">
      <w:rPr>
        <w:sz w:val="16"/>
        <w:szCs w:val="16"/>
      </w:rPr>
      <w:t>1.0</w:t>
    </w:r>
    <w:r w:rsidR="006C2A35">
      <w:rPr>
        <w:sz w:val="16"/>
        <w:szCs w:val="16"/>
      </w:rPr>
      <w:t>1</w:t>
    </w:r>
    <w:r w:rsidR="00166CAA">
      <w:rPr>
        <w:sz w:val="16"/>
        <w:szCs w:val="16"/>
      </w:rPr>
      <w:t xml:space="preserve"> </w:t>
    </w:r>
    <w:r>
      <w:rPr>
        <w:sz w:val="16"/>
        <w:szCs w:val="16"/>
      </w:rPr>
      <w:t xml:space="preserve">• Last </w:t>
    </w:r>
    <w:r w:rsidR="008C4727">
      <w:rPr>
        <w:sz w:val="16"/>
        <w:szCs w:val="16"/>
      </w:rPr>
      <w:t>reviewed</w:t>
    </w:r>
    <w:r w:rsidRPr="008C4727">
      <w:rPr>
        <w:sz w:val="16"/>
        <w:szCs w:val="16"/>
      </w:rPr>
      <w:t xml:space="preserve"> </w:t>
    </w:r>
    <w:r>
      <w:rPr>
        <w:sz w:val="16"/>
        <w:szCs w:val="16"/>
      </w:rPr>
      <w:t>24</w:t>
    </w:r>
    <w:r w:rsidR="006C2A35">
      <w:rPr>
        <w:sz w:val="16"/>
        <w:szCs w:val="16"/>
      </w:rPr>
      <w:t xml:space="preserve"> APR</w:t>
    </w:r>
    <w:r w:rsidR="009746D0" w:rsidRPr="008C4727">
      <w:rPr>
        <w:sz w:val="16"/>
        <w:szCs w:val="16"/>
      </w:rPr>
      <w:t xml:space="preserve"> </w:t>
    </w:r>
    <w:r w:rsidRPr="008C4727">
      <w:rPr>
        <w:sz w:val="16"/>
        <w:szCs w:val="16"/>
      </w:rPr>
      <w:t>20</w:t>
    </w:r>
    <w:r w:rsidR="00166CAA" w:rsidRPr="008C4727">
      <w:rPr>
        <w:sz w:val="16"/>
        <w:szCs w:val="16"/>
      </w:rPr>
      <w:t>20</w:t>
    </w:r>
    <w:r>
      <w:rPr>
        <w:sz w:val="16"/>
        <w:szCs w:val="16"/>
      </w:rPr>
      <w:tab/>
    </w:r>
    <w:r w:rsidRPr="004E7651">
      <w:rPr>
        <w:sz w:val="16"/>
        <w:szCs w:val="16"/>
      </w:rPr>
      <w:t xml:space="preserve">ABN </w:t>
    </w:r>
    <w:r>
      <w:rPr>
        <w:sz w:val="16"/>
        <w:szCs w:val="16"/>
      </w:rPr>
      <w:t>46 640 294 485</w:t>
    </w:r>
  </w:p>
  <w:p w:rsidR="00896244" w:rsidRPr="004E7651" w:rsidRDefault="00896244" w:rsidP="00600920">
    <w:pPr>
      <w:pStyle w:val="Footer"/>
      <w:rPr>
        <w:sz w:val="16"/>
        <w:szCs w:val="16"/>
      </w:rPr>
    </w:pPr>
  </w:p>
  <w:p w:rsidR="00896244" w:rsidRPr="004E7651" w:rsidRDefault="00896244" w:rsidP="00600920">
    <w:pPr>
      <w:pStyle w:val="Footer"/>
      <w:rPr>
        <w:sz w:val="16"/>
        <w:szCs w:val="16"/>
      </w:rPr>
    </w:pPr>
  </w:p>
  <w:p w:rsidR="00896244" w:rsidRPr="004E7651" w:rsidRDefault="00896244" w:rsidP="00600920">
    <w:pPr>
      <w:pStyle w:val="Footer"/>
      <w:rPr>
        <w:sz w:val="16"/>
        <w:szCs w:val="16"/>
      </w:rPr>
    </w:pPr>
  </w:p>
  <w:p w:rsidR="00896244" w:rsidRPr="004E7651" w:rsidRDefault="00896244" w:rsidP="00600920">
    <w:pPr>
      <w:pStyle w:val="Footer"/>
      <w:rPr>
        <w:sz w:val="16"/>
        <w:szCs w:val="16"/>
      </w:rPr>
    </w:pPr>
  </w:p>
  <w:p w:rsidR="00896244" w:rsidRPr="004E7651" w:rsidRDefault="00896244" w:rsidP="00600920">
    <w:pPr>
      <w:pStyle w:val="Footer"/>
      <w:rPr>
        <w:sz w:val="16"/>
        <w:szCs w:val="16"/>
      </w:rPr>
    </w:pPr>
  </w:p>
  <w:p w:rsidR="00896244" w:rsidRPr="003F113C" w:rsidRDefault="00896244" w:rsidP="00600920">
    <w:pPr>
      <w:pStyle w:val="Footer"/>
    </w:pPr>
  </w:p>
  <w:p w:rsidR="00896244" w:rsidRDefault="00896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EF" w:rsidRDefault="00F84565">
      <w:r>
        <w:separator/>
      </w:r>
    </w:p>
  </w:footnote>
  <w:footnote w:type="continuationSeparator" w:id="0">
    <w:p w:rsidR="005725EF" w:rsidRDefault="00F84565">
      <w:r>
        <w:continuationSeparator/>
      </w:r>
    </w:p>
  </w:footnote>
  <w:footnote w:id="1">
    <w:p w:rsidR="00043F24" w:rsidRDefault="00F84565" w:rsidP="00043F24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To find the lot on plan </w:t>
      </w:r>
      <w:r w:rsidR="00986496">
        <w:t xml:space="preserve">description </w:t>
      </w:r>
      <w:r>
        <w:t>for a land</w:t>
      </w:r>
      <w:r w:rsidR="00986496">
        <w:t xml:space="preserve"> </w:t>
      </w:r>
      <w:r>
        <w:t xml:space="preserve">parcel, access the Queensland Geocoder here: </w:t>
      </w:r>
      <w:hyperlink r:id="rId1" w:history="1">
        <w:r>
          <w:rPr>
            <w:rStyle w:val="Hyperlink"/>
          </w:rPr>
          <w:t>https://www.qld.gov.au/environment/land/title/addressing/geocoder</w:t>
        </w:r>
      </w:hyperlink>
      <w:r w:rsidR="00E630A7">
        <w:rPr>
          <w:rStyle w:val="Hyperlin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44" w:rsidRDefault="00F84565" w:rsidP="00DF5B6A">
    <w:pPr>
      <w:pStyle w:val="docpg2type"/>
      <w:ind w:firstLine="720"/>
    </w:pPr>
    <w:r>
      <w:t>Request form</w:t>
    </w:r>
  </w:p>
  <w:p w:rsidR="00043F24" w:rsidRPr="00043F24" w:rsidRDefault="00F84565" w:rsidP="00130F3E">
    <w:pPr>
      <w:pStyle w:val="Heading1"/>
      <w:pBdr>
        <w:bottom w:val="single" w:sz="4" w:space="1" w:color="auto"/>
      </w:pBdr>
      <w:spacing w:before="120" w:after="100"/>
      <w:jc w:val="right"/>
      <w:rPr>
        <w:szCs w:val="24"/>
      </w:rPr>
    </w:pPr>
    <w:r>
      <w:rPr>
        <w:szCs w:val="24"/>
      </w:rPr>
      <w:t>Request to m</w:t>
    </w:r>
    <w:r w:rsidRPr="00043F24">
      <w:rPr>
        <w:szCs w:val="24"/>
      </w:rPr>
      <w:t>ake, amend or revoke a koala habitat area</w:t>
    </w:r>
    <w:r>
      <w:rPr>
        <w:szCs w:val="24"/>
      </w:rPr>
      <w:t xml:space="preserve"> determination</w:t>
    </w:r>
  </w:p>
  <w:p w:rsidR="00896244" w:rsidRDefault="008962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44" w:rsidRDefault="00F84565" w:rsidP="00CB25E9">
    <w:pPr>
      <w:pStyle w:val="doctypeeco"/>
      <w:spacing w:before="840" w:after="0"/>
    </w:pPr>
    <w:r w:rsidRPr="00C9155D">
      <w:rPr>
        <w:b w:val="0"/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-268249</wp:posOffset>
              </wp:positionH>
              <wp:positionV relativeFrom="paragraph">
                <wp:posOffset>232487</wp:posOffset>
              </wp:positionV>
              <wp:extent cx="1647825" cy="854075"/>
              <wp:effectExtent l="0" t="0" r="28575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76" w:rsidRPr="00345183" w:rsidRDefault="00F84565" w:rsidP="00317276">
                          <w:pPr>
                            <w:spacing w:after="120" w:line="200" w:lineRule="exact"/>
                            <w:rPr>
                              <w:rFonts w:cs="Arial"/>
                              <w:b/>
                            </w:rPr>
                          </w:pPr>
                          <w:r w:rsidRPr="00345183">
                            <w:rPr>
                              <w:rFonts w:cs="Arial"/>
                              <w:b/>
                            </w:rPr>
                            <w:t>OFFICE USE ONLY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8"/>
                            <w:gridCol w:w="518"/>
                            <w:gridCol w:w="519"/>
                          </w:tblGrid>
                          <w:tr w:rsidR="00503767" w:rsidTr="00E60A0B">
                            <w:tc>
                              <w:tcPr>
                                <w:tcW w:w="1555" w:type="dxa"/>
                                <w:gridSpan w:val="3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17276" w:rsidRPr="00345183" w:rsidRDefault="00F84565" w:rsidP="00E60A0B">
                                <w:pPr>
                                  <w:ind w:left="-111"/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  <w:r w:rsidRPr="00345183"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  <w:t>DATE RECEIVED</w:t>
                                </w:r>
                              </w:p>
                            </w:tc>
                          </w:tr>
                          <w:tr w:rsidR="00503767" w:rsidTr="00E60A0B">
                            <w:tc>
                              <w:tcPr>
                                <w:tcW w:w="518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317276" w:rsidRPr="00345183" w:rsidRDefault="00317276" w:rsidP="00E60A0B">
                                <w:pPr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8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317276" w:rsidRPr="00345183" w:rsidRDefault="00317276" w:rsidP="00E60A0B">
                                <w:pPr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9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317276" w:rsidRPr="00345183" w:rsidRDefault="00317276" w:rsidP="00E60A0B">
                                <w:pPr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503767" w:rsidTr="00E60A0B">
                            <w:tc>
                              <w:tcPr>
                                <w:tcW w:w="1555" w:type="dxa"/>
                                <w:gridSpan w:val="3"/>
                                <w:tcBorders>
                                  <w:top w:val="single" w:sz="4" w:space="0" w:color="auto"/>
                                  <w:bottom w:val="nil"/>
                                </w:tcBorders>
                              </w:tcPr>
                              <w:p w:rsidR="00317276" w:rsidRPr="00345183" w:rsidRDefault="00F84565" w:rsidP="00E60A0B">
                                <w:pPr>
                                  <w:ind w:left="-111"/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  <w:r w:rsidRPr="00345183"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  <w:t>REFERENCE NUMBER</w:t>
                                </w:r>
                              </w:p>
                            </w:tc>
                          </w:tr>
                          <w:tr w:rsidR="00503767" w:rsidTr="00E60A0B">
                            <w:tc>
                              <w:tcPr>
                                <w:tcW w:w="1555" w:type="dxa"/>
                                <w:gridSpan w:val="3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317276" w:rsidRPr="00345183" w:rsidRDefault="00317276" w:rsidP="00E60A0B">
                                <w:pPr>
                                  <w:ind w:left="-111" w:firstLine="111"/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503767" w:rsidTr="00E60A0B">
                            <w:tc>
                              <w:tcPr>
                                <w:tcW w:w="1555" w:type="dxa"/>
                                <w:gridSpan w:val="3"/>
                                <w:tcBorders>
                                  <w:top w:val="single" w:sz="4" w:space="0" w:color="auto"/>
                                  <w:bottom w:val="nil"/>
                                </w:tcBorders>
                              </w:tcPr>
                              <w:p w:rsidR="00317276" w:rsidRPr="00345183" w:rsidRDefault="00F84565" w:rsidP="00E60A0B">
                                <w:pPr>
                                  <w:ind w:left="-111"/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  <w:r w:rsidRPr="00345183"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  <w:t>RECEVING OFFICER</w:t>
                                </w:r>
                              </w:p>
                            </w:tc>
                          </w:tr>
                          <w:tr w:rsidR="00503767" w:rsidTr="00E60A0B">
                            <w:tc>
                              <w:tcPr>
                                <w:tcW w:w="1555" w:type="dxa"/>
                                <w:gridSpan w:val="3"/>
                                <w:tcBorders>
                                  <w:top w:val="nil"/>
                                </w:tcBorders>
                              </w:tcPr>
                              <w:p w:rsidR="00317276" w:rsidRPr="00345183" w:rsidRDefault="00317276" w:rsidP="00E60A0B">
                                <w:pPr>
                                  <w:rPr>
                                    <w:rFonts w:cs="Arial"/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317276" w:rsidRDefault="00317276" w:rsidP="00317276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1.1pt;margin-top:18.3pt;width:129.75pt;height:6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">
              <v:textbox>
                <w:txbxContent>
                  <w:p w:rsidR="00317276" w:rsidRPr="00345183" w:rsidRDefault="00F84565" w:rsidP="00317276">
                    <w:pPr>
                      <w:spacing w:after="120" w:line="200" w:lineRule="exact"/>
                      <w:rPr>
                        <w:rFonts w:cs="Arial"/>
                        <w:b/>
                      </w:rPr>
                    </w:pPr>
                    <w:r w:rsidRPr="00345183">
                      <w:rPr>
                        <w:rFonts w:cs="Arial"/>
                        <w:b/>
                      </w:rPr>
                      <w:t>OFFICE USE ONLY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8"/>
                      <w:gridCol w:w="518"/>
                      <w:gridCol w:w="519"/>
                    </w:tblGrid>
                    <w:tr w:rsidR="00503767" w:rsidTr="00E60A0B">
                      <w:tc>
                        <w:tcPr>
                          <w:tcW w:w="1555" w:type="dxa"/>
                          <w:gridSpan w:val="3"/>
                          <w:tcBorders>
                            <w:top w:val="nil"/>
                            <w:bottom w:val="nil"/>
                          </w:tcBorders>
                        </w:tcPr>
                        <w:p w:rsidR="00317276" w:rsidRPr="00345183" w:rsidRDefault="00F84565" w:rsidP="00E60A0B">
                          <w:pPr>
                            <w:ind w:left="-111"/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  <w:r w:rsidRPr="00345183">
                            <w:rPr>
                              <w:rFonts w:cs="Arial"/>
                              <w:sz w:val="12"/>
                              <w:szCs w:val="16"/>
                            </w:rPr>
                            <w:t>DATE RECEIVED</w:t>
                          </w:r>
                        </w:p>
                      </w:tc>
                    </w:tr>
                    <w:tr w:rsidR="00503767" w:rsidTr="00E60A0B">
                      <w:tc>
                        <w:tcPr>
                          <w:tcW w:w="518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317276" w:rsidRPr="00345183" w:rsidRDefault="00317276" w:rsidP="00E60A0B">
                          <w:pPr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18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317276" w:rsidRPr="00345183" w:rsidRDefault="00317276" w:rsidP="00E60A0B">
                          <w:pPr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19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317276" w:rsidRPr="00345183" w:rsidRDefault="00317276" w:rsidP="00E60A0B">
                          <w:pPr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</w:p>
                      </w:tc>
                    </w:tr>
                    <w:tr w:rsidR="00503767" w:rsidTr="00E60A0B">
                      <w:tc>
                        <w:tcPr>
                          <w:tcW w:w="1555" w:type="dxa"/>
                          <w:gridSpan w:val="3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317276" w:rsidRPr="00345183" w:rsidRDefault="00F84565" w:rsidP="00E60A0B">
                          <w:pPr>
                            <w:ind w:left="-111"/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  <w:r w:rsidRPr="00345183">
                            <w:rPr>
                              <w:rFonts w:cs="Arial"/>
                              <w:sz w:val="12"/>
                              <w:szCs w:val="16"/>
                            </w:rPr>
                            <w:t>REFERENCE NUMBER</w:t>
                          </w:r>
                        </w:p>
                      </w:tc>
                    </w:tr>
                    <w:tr w:rsidR="00503767" w:rsidTr="00E60A0B">
                      <w:tc>
                        <w:tcPr>
                          <w:tcW w:w="1555" w:type="dxa"/>
                          <w:gridSpan w:val="3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317276" w:rsidRPr="00345183" w:rsidRDefault="00317276" w:rsidP="00E60A0B">
                          <w:pPr>
                            <w:ind w:left="-111" w:firstLine="111"/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</w:p>
                      </w:tc>
                    </w:tr>
                    <w:tr w:rsidR="00503767" w:rsidTr="00E60A0B">
                      <w:tc>
                        <w:tcPr>
                          <w:tcW w:w="1555" w:type="dxa"/>
                          <w:gridSpan w:val="3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317276" w:rsidRPr="00345183" w:rsidRDefault="00F84565" w:rsidP="00E60A0B">
                          <w:pPr>
                            <w:ind w:left="-111"/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  <w:r w:rsidRPr="00345183">
                            <w:rPr>
                              <w:rFonts w:cs="Arial"/>
                              <w:sz w:val="12"/>
                              <w:szCs w:val="16"/>
                            </w:rPr>
                            <w:t>RECEVING OFFICER</w:t>
                          </w:r>
                        </w:p>
                      </w:tc>
                    </w:tr>
                    <w:tr w:rsidR="00503767" w:rsidTr="00E60A0B">
                      <w:tc>
                        <w:tcPr>
                          <w:tcW w:w="1555" w:type="dxa"/>
                          <w:gridSpan w:val="3"/>
                          <w:tcBorders>
                            <w:top w:val="nil"/>
                          </w:tcBorders>
                        </w:tcPr>
                        <w:p w:rsidR="00317276" w:rsidRPr="00345183" w:rsidRDefault="00317276" w:rsidP="00E60A0B">
                          <w:pPr>
                            <w:rPr>
                              <w:rFonts w:cs="Arial"/>
                              <w:sz w:val="12"/>
                              <w:szCs w:val="16"/>
                            </w:rPr>
                          </w:pPr>
                        </w:p>
                      </w:tc>
                    </w:tr>
                  </w:tbl>
                  <w:p w:rsidR="00317276" w:rsidRDefault="00317276" w:rsidP="00317276"/>
                </w:txbxContent>
              </v:textbox>
              <w10:wrap type="square" anchorx="margin"/>
            </v:shape>
          </w:pict>
        </mc:Fallback>
      </mc:AlternateContent>
    </w:r>
    <w:r w:rsidR="00896244"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-447675</wp:posOffset>
          </wp:positionV>
          <wp:extent cx="7560945" cy="10694670"/>
          <wp:effectExtent l="0" t="0" r="190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939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AA">
      <w:t>Request</w:t>
    </w:r>
    <w:r w:rsidR="00896244">
      <w:t xml:space="preserve"> form</w:t>
    </w:r>
  </w:p>
  <w:p w:rsidR="00896244" w:rsidRDefault="00896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73641C0E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CA128C00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68AC74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19425CC4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DF41652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BE96F55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7FB49F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97D41782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50AC6C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5467AE3"/>
    <w:multiLevelType w:val="hybridMultilevel"/>
    <w:tmpl w:val="41388A98"/>
    <w:lvl w:ilvl="0" w:tplc="BD68EF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0039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AF0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5EED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B844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D85B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DA6E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8C4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18A9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662BF"/>
    <w:multiLevelType w:val="hybridMultilevel"/>
    <w:tmpl w:val="188E76D2"/>
    <w:lvl w:ilvl="0" w:tplc="E49CC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67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41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82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E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61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3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C7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3493"/>
    <w:multiLevelType w:val="hybridMultilevel"/>
    <w:tmpl w:val="363ABAC2"/>
    <w:lvl w:ilvl="0" w:tplc="4B06AB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B58CB26" w:tentative="1">
      <w:start w:val="1"/>
      <w:numFmt w:val="lowerLetter"/>
      <w:lvlText w:val="%2."/>
      <w:lvlJc w:val="left"/>
      <w:pPr>
        <w:ind w:left="1800" w:hanging="360"/>
      </w:pPr>
    </w:lvl>
    <w:lvl w:ilvl="2" w:tplc="22D0C6FA" w:tentative="1">
      <w:start w:val="1"/>
      <w:numFmt w:val="lowerRoman"/>
      <w:lvlText w:val="%3."/>
      <w:lvlJc w:val="right"/>
      <w:pPr>
        <w:ind w:left="2520" w:hanging="180"/>
      </w:pPr>
    </w:lvl>
    <w:lvl w:ilvl="3" w:tplc="F6CA50C6" w:tentative="1">
      <w:start w:val="1"/>
      <w:numFmt w:val="decimal"/>
      <w:lvlText w:val="%4."/>
      <w:lvlJc w:val="left"/>
      <w:pPr>
        <w:ind w:left="3240" w:hanging="360"/>
      </w:pPr>
    </w:lvl>
    <w:lvl w:ilvl="4" w:tplc="315AC9EA" w:tentative="1">
      <w:start w:val="1"/>
      <w:numFmt w:val="lowerLetter"/>
      <w:lvlText w:val="%5."/>
      <w:lvlJc w:val="left"/>
      <w:pPr>
        <w:ind w:left="3960" w:hanging="360"/>
      </w:pPr>
    </w:lvl>
    <w:lvl w:ilvl="5" w:tplc="AC4433E8" w:tentative="1">
      <w:start w:val="1"/>
      <w:numFmt w:val="lowerRoman"/>
      <w:lvlText w:val="%6."/>
      <w:lvlJc w:val="right"/>
      <w:pPr>
        <w:ind w:left="4680" w:hanging="180"/>
      </w:pPr>
    </w:lvl>
    <w:lvl w:ilvl="6" w:tplc="A6D24FE0" w:tentative="1">
      <w:start w:val="1"/>
      <w:numFmt w:val="decimal"/>
      <w:lvlText w:val="%7."/>
      <w:lvlJc w:val="left"/>
      <w:pPr>
        <w:ind w:left="5400" w:hanging="360"/>
      </w:pPr>
    </w:lvl>
    <w:lvl w:ilvl="7" w:tplc="B52E2342" w:tentative="1">
      <w:start w:val="1"/>
      <w:numFmt w:val="lowerLetter"/>
      <w:lvlText w:val="%8."/>
      <w:lvlJc w:val="left"/>
      <w:pPr>
        <w:ind w:left="6120" w:hanging="360"/>
      </w:pPr>
    </w:lvl>
    <w:lvl w:ilvl="8" w:tplc="012A12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3591"/>
    <w:multiLevelType w:val="hybridMultilevel"/>
    <w:tmpl w:val="968C0952"/>
    <w:lvl w:ilvl="0" w:tplc="FDEA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83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4C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CF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E1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89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C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A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4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37B0C"/>
    <w:multiLevelType w:val="hybridMultilevel"/>
    <w:tmpl w:val="30B882CA"/>
    <w:lvl w:ilvl="0" w:tplc="E1C4BF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330B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E3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4D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23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C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B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05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5E47"/>
    <w:multiLevelType w:val="hybridMultilevel"/>
    <w:tmpl w:val="4C56EDCA"/>
    <w:lvl w:ilvl="0" w:tplc="7DF6BB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5B646B2C" w:tentative="1">
      <w:start w:val="1"/>
      <w:numFmt w:val="lowerLetter"/>
      <w:lvlText w:val="%2."/>
      <w:lvlJc w:val="left"/>
      <w:pPr>
        <w:ind w:left="1800" w:hanging="360"/>
      </w:pPr>
    </w:lvl>
    <w:lvl w:ilvl="2" w:tplc="FA6A7144" w:tentative="1">
      <w:start w:val="1"/>
      <w:numFmt w:val="lowerRoman"/>
      <w:lvlText w:val="%3."/>
      <w:lvlJc w:val="right"/>
      <w:pPr>
        <w:ind w:left="2520" w:hanging="180"/>
      </w:pPr>
    </w:lvl>
    <w:lvl w:ilvl="3" w:tplc="A8204792" w:tentative="1">
      <w:start w:val="1"/>
      <w:numFmt w:val="decimal"/>
      <w:lvlText w:val="%4."/>
      <w:lvlJc w:val="left"/>
      <w:pPr>
        <w:ind w:left="3240" w:hanging="360"/>
      </w:pPr>
    </w:lvl>
    <w:lvl w:ilvl="4" w:tplc="1A38329A" w:tentative="1">
      <w:start w:val="1"/>
      <w:numFmt w:val="lowerLetter"/>
      <w:lvlText w:val="%5."/>
      <w:lvlJc w:val="left"/>
      <w:pPr>
        <w:ind w:left="3960" w:hanging="360"/>
      </w:pPr>
    </w:lvl>
    <w:lvl w:ilvl="5" w:tplc="B230777A" w:tentative="1">
      <w:start w:val="1"/>
      <w:numFmt w:val="lowerRoman"/>
      <w:lvlText w:val="%6."/>
      <w:lvlJc w:val="right"/>
      <w:pPr>
        <w:ind w:left="4680" w:hanging="180"/>
      </w:pPr>
    </w:lvl>
    <w:lvl w:ilvl="6" w:tplc="F32EBA28" w:tentative="1">
      <w:start w:val="1"/>
      <w:numFmt w:val="decimal"/>
      <w:lvlText w:val="%7."/>
      <w:lvlJc w:val="left"/>
      <w:pPr>
        <w:ind w:left="5400" w:hanging="360"/>
      </w:pPr>
    </w:lvl>
    <w:lvl w:ilvl="7" w:tplc="1A6AB4A6" w:tentative="1">
      <w:start w:val="1"/>
      <w:numFmt w:val="lowerLetter"/>
      <w:lvlText w:val="%8."/>
      <w:lvlJc w:val="left"/>
      <w:pPr>
        <w:ind w:left="6120" w:hanging="360"/>
      </w:pPr>
    </w:lvl>
    <w:lvl w:ilvl="8" w:tplc="F4A28C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94F69"/>
    <w:multiLevelType w:val="hybridMultilevel"/>
    <w:tmpl w:val="8D66FD86"/>
    <w:lvl w:ilvl="0" w:tplc="B1E88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80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6C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D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EF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C3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27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60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D38"/>
    <w:multiLevelType w:val="hybridMultilevel"/>
    <w:tmpl w:val="4022E2E2"/>
    <w:lvl w:ilvl="0" w:tplc="5CB03F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1D6DF36" w:tentative="1">
      <w:start w:val="1"/>
      <w:numFmt w:val="lowerLetter"/>
      <w:lvlText w:val="%2."/>
      <w:lvlJc w:val="left"/>
      <w:pPr>
        <w:ind w:left="1800" w:hanging="360"/>
      </w:pPr>
    </w:lvl>
    <w:lvl w:ilvl="2" w:tplc="A1B4E668" w:tentative="1">
      <w:start w:val="1"/>
      <w:numFmt w:val="lowerRoman"/>
      <w:lvlText w:val="%3."/>
      <w:lvlJc w:val="right"/>
      <w:pPr>
        <w:ind w:left="2520" w:hanging="180"/>
      </w:pPr>
    </w:lvl>
    <w:lvl w:ilvl="3" w:tplc="DB5E3338" w:tentative="1">
      <w:start w:val="1"/>
      <w:numFmt w:val="decimal"/>
      <w:lvlText w:val="%4."/>
      <w:lvlJc w:val="left"/>
      <w:pPr>
        <w:ind w:left="3240" w:hanging="360"/>
      </w:pPr>
    </w:lvl>
    <w:lvl w:ilvl="4" w:tplc="639EFA82" w:tentative="1">
      <w:start w:val="1"/>
      <w:numFmt w:val="lowerLetter"/>
      <w:lvlText w:val="%5."/>
      <w:lvlJc w:val="left"/>
      <w:pPr>
        <w:ind w:left="3960" w:hanging="360"/>
      </w:pPr>
    </w:lvl>
    <w:lvl w:ilvl="5" w:tplc="E056D8AC" w:tentative="1">
      <w:start w:val="1"/>
      <w:numFmt w:val="lowerRoman"/>
      <w:lvlText w:val="%6."/>
      <w:lvlJc w:val="right"/>
      <w:pPr>
        <w:ind w:left="4680" w:hanging="180"/>
      </w:pPr>
    </w:lvl>
    <w:lvl w:ilvl="6" w:tplc="FA66D806" w:tentative="1">
      <w:start w:val="1"/>
      <w:numFmt w:val="decimal"/>
      <w:lvlText w:val="%7."/>
      <w:lvlJc w:val="left"/>
      <w:pPr>
        <w:ind w:left="5400" w:hanging="360"/>
      </w:pPr>
    </w:lvl>
    <w:lvl w:ilvl="7" w:tplc="DF905874" w:tentative="1">
      <w:start w:val="1"/>
      <w:numFmt w:val="lowerLetter"/>
      <w:lvlText w:val="%8."/>
      <w:lvlJc w:val="left"/>
      <w:pPr>
        <w:ind w:left="6120" w:hanging="360"/>
      </w:pPr>
    </w:lvl>
    <w:lvl w:ilvl="8" w:tplc="E05EFA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A6460"/>
    <w:multiLevelType w:val="hybridMultilevel"/>
    <w:tmpl w:val="D8888DC0"/>
    <w:lvl w:ilvl="0" w:tplc="D0FCE238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1BCCDE78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598E16D6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60C84D2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145ED0A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1C7CBE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2062BDA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A829BE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BAEEA8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ED03A3A"/>
    <w:multiLevelType w:val="hybridMultilevel"/>
    <w:tmpl w:val="F21A9638"/>
    <w:lvl w:ilvl="0" w:tplc="01F4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6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84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C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44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4C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00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8E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49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75D19"/>
    <w:multiLevelType w:val="hybridMultilevel"/>
    <w:tmpl w:val="9CCA6340"/>
    <w:lvl w:ilvl="0" w:tplc="E01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41D52" w:tentative="1">
      <w:start w:val="1"/>
      <w:numFmt w:val="lowerLetter"/>
      <w:lvlText w:val="%2."/>
      <w:lvlJc w:val="left"/>
      <w:pPr>
        <w:ind w:left="1440" w:hanging="360"/>
      </w:pPr>
    </w:lvl>
    <w:lvl w:ilvl="2" w:tplc="37F07814" w:tentative="1">
      <w:start w:val="1"/>
      <w:numFmt w:val="lowerRoman"/>
      <w:lvlText w:val="%3."/>
      <w:lvlJc w:val="right"/>
      <w:pPr>
        <w:ind w:left="2160" w:hanging="180"/>
      </w:pPr>
    </w:lvl>
    <w:lvl w:ilvl="3" w:tplc="239A4A86" w:tentative="1">
      <w:start w:val="1"/>
      <w:numFmt w:val="decimal"/>
      <w:lvlText w:val="%4."/>
      <w:lvlJc w:val="left"/>
      <w:pPr>
        <w:ind w:left="2880" w:hanging="360"/>
      </w:pPr>
    </w:lvl>
    <w:lvl w:ilvl="4" w:tplc="4D482136" w:tentative="1">
      <w:start w:val="1"/>
      <w:numFmt w:val="lowerLetter"/>
      <w:lvlText w:val="%5."/>
      <w:lvlJc w:val="left"/>
      <w:pPr>
        <w:ind w:left="3600" w:hanging="360"/>
      </w:pPr>
    </w:lvl>
    <w:lvl w:ilvl="5" w:tplc="638A1020" w:tentative="1">
      <w:start w:val="1"/>
      <w:numFmt w:val="lowerRoman"/>
      <w:lvlText w:val="%6."/>
      <w:lvlJc w:val="right"/>
      <w:pPr>
        <w:ind w:left="4320" w:hanging="180"/>
      </w:pPr>
    </w:lvl>
    <w:lvl w:ilvl="6" w:tplc="F32A14DE" w:tentative="1">
      <w:start w:val="1"/>
      <w:numFmt w:val="decimal"/>
      <w:lvlText w:val="%7."/>
      <w:lvlJc w:val="left"/>
      <w:pPr>
        <w:ind w:left="5040" w:hanging="360"/>
      </w:pPr>
    </w:lvl>
    <w:lvl w:ilvl="7" w:tplc="02664FB4" w:tentative="1">
      <w:start w:val="1"/>
      <w:numFmt w:val="lowerLetter"/>
      <w:lvlText w:val="%8."/>
      <w:lvlJc w:val="left"/>
      <w:pPr>
        <w:ind w:left="5760" w:hanging="360"/>
      </w:pPr>
    </w:lvl>
    <w:lvl w:ilvl="8" w:tplc="1920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42A9D"/>
    <w:multiLevelType w:val="hybridMultilevel"/>
    <w:tmpl w:val="6DF83598"/>
    <w:lvl w:ilvl="0" w:tplc="2C5AE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F2EB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391EA5AC" w:tentative="1">
      <w:start w:val="1"/>
      <w:numFmt w:val="lowerRoman"/>
      <w:lvlText w:val="%3."/>
      <w:lvlJc w:val="right"/>
      <w:pPr>
        <w:ind w:left="1800" w:hanging="180"/>
      </w:pPr>
    </w:lvl>
    <w:lvl w:ilvl="3" w:tplc="22B27784" w:tentative="1">
      <w:start w:val="1"/>
      <w:numFmt w:val="decimal"/>
      <w:lvlText w:val="%4."/>
      <w:lvlJc w:val="left"/>
      <w:pPr>
        <w:ind w:left="2520" w:hanging="360"/>
      </w:pPr>
    </w:lvl>
    <w:lvl w:ilvl="4" w:tplc="8D70A94E" w:tentative="1">
      <w:start w:val="1"/>
      <w:numFmt w:val="lowerLetter"/>
      <w:lvlText w:val="%5."/>
      <w:lvlJc w:val="left"/>
      <w:pPr>
        <w:ind w:left="3240" w:hanging="360"/>
      </w:pPr>
    </w:lvl>
    <w:lvl w:ilvl="5" w:tplc="BB58BF32" w:tentative="1">
      <w:start w:val="1"/>
      <w:numFmt w:val="lowerRoman"/>
      <w:lvlText w:val="%6."/>
      <w:lvlJc w:val="right"/>
      <w:pPr>
        <w:ind w:left="3960" w:hanging="180"/>
      </w:pPr>
    </w:lvl>
    <w:lvl w:ilvl="6" w:tplc="992E246A" w:tentative="1">
      <w:start w:val="1"/>
      <w:numFmt w:val="decimal"/>
      <w:lvlText w:val="%7."/>
      <w:lvlJc w:val="left"/>
      <w:pPr>
        <w:ind w:left="4680" w:hanging="360"/>
      </w:pPr>
    </w:lvl>
    <w:lvl w:ilvl="7" w:tplc="691CEED4" w:tentative="1">
      <w:start w:val="1"/>
      <w:numFmt w:val="lowerLetter"/>
      <w:lvlText w:val="%8."/>
      <w:lvlJc w:val="left"/>
      <w:pPr>
        <w:ind w:left="5400" w:hanging="360"/>
      </w:pPr>
    </w:lvl>
    <w:lvl w:ilvl="8" w:tplc="DF3EC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931447"/>
    <w:multiLevelType w:val="hybridMultilevel"/>
    <w:tmpl w:val="A4E0D612"/>
    <w:lvl w:ilvl="0" w:tplc="C70C9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C586D6A" w:tentative="1">
      <w:start w:val="1"/>
      <w:numFmt w:val="lowerLetter"/>
      <w:lvlText w:val="%2."/>
      <w:lvlJc w:val="left"/>
      <w:pPr>
        <w:ind w:left="1800" w:hanging="360"/>
      </w:pPr>
    </w:lvl>
    <w:lvl w:ilvl="2" w:tplc="00B68582" w:tentative="1">
      <w:start w:val="1"/>
      <w:numFmt w:val="lowerRoman"/>
      <w:lvlText w:val="%3."/>
      <w:lvlJc w:val="right"/>
      <w:pPr>
        <w:ind w:left="2520" w:hanging="180"/>
      </w:pPr>
    </w:lvl>
    <w:lvl w:ilvl="3" w:tplc="71A8D1F0" w:tentative="1">
      <w:start w:val="1"/>
      <w:numFmt w:val="decimal"/>
      <w:lvlText w:val="%4."/>
      <w:lvlJc w:val="left"/>
      <w:pPr>
        <w:ind w:left="3240" w:hanging="360"/>
      </w:pPr>
    </w:lvl>
    <w:lvl w:ilvl="4" w:tplc="901639DA" w:tentative="1">
      <w:start w:val="1"/>
      <w:numFmt w:val="lowerLetter"/>
      <w:lvlText w:val="%5."/>
      <w:lvlJc w:val="left"/>
      <w:pPr>
        <w:ind w:left="3960" w:hanging="360"/>
      </w:pPr>
    </w:lvl>
    <w:lvl w:ilvl="5" w:tplc="E0CE043C" w:tentative="1">
      <w:start w:val="1"/>
      <w:numFmt w:val="lowerRoman"/>
      <w:lvlText w:val="%6."/>
      <w:lvlJc w:val="right"/>
      <w:pPr>
        <w:ind w:left="4680" w:hanging="180"/>
      </w:pPr>
    </w:lvl>
    <w:lvl w:ilvl="6" w:tplc="D3C6D938" w:tentative="1">
      <w:start w:val="1"/>
      <w:numFmt w:val="decimal"/>
      <w:lvlText w:val="%7."/>
      <w:lvlJc w:val="left"/>
      <w:pPr>
        <w:ind w:left="5400" w:hanging="360"/>
      </w:pPr>
    </w:lvl>
    <w:lvl w:ilvl="7" w:tplc="C54ED9A6" w:tentative="1">
      <w:start w:val="1"/>
      <w:numFmt w:val="lowerLetter"/>
      <w:lvlText w:val="%8."/>
      <w:lvlJc w:val="left"/>
      <w:pPr>
        <w:ind w:left="6120" w:hanging="360"/>
      </w:pPr>
    </w:lvl>
    <w:lvl w:ilvl="8" w:tplc="6560B3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53FDA"/>
    <w:multiLevelType w:val="hybridMultilevel"/>
    <w:tmpl w:val="A41A1C28"/>
    <w:lvl w:ilvl="0" w:tplc="02BE70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6EFE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12F2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766D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F088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7843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48FE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8042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E28E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4A7955"/>
    <w:multiLevelType w:val="hybridMultilevel"/>
    <w:tmpl w:val="3698B056"/>
    <w:lvl w:ilvl="0" w:tplc="DC7AF7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B8122F80" w:tentative="1">
      <w:start w:val="1"/>
      <w:numFmt w:val="lowerLetter"/>
      <w:lvlText w:val="%2."/>
      <w:lvlJc w:val="left"/>
      <w:pPr>
        <w:ind w:left="1080" w:hanging="360"/>
      </w:pPr>
    </w:lvl>
    <w:lvl w:ilvl="2" w:tplc="C486DF5A" w:tentative="1">
      <w:start w:val="1"/>
      <w:numFmt w:val="lowerRoman"/>
      <w:lvlText w:val="%3."/>
      <w:lvlJc w:val="right"/>
      <w:pPr>
        <w:ind w:left="1800" w:hanging="180"/>
      </w:pPr>
    </w:lvl>
    <w:lvl w:ilvl="3" w:tplc="0F36ECB2" w:tentative="1">
      <w:start w:val="1"/>
      <w:numFmt w:val="decimal"/>
      <w:lvlText w:val="%4."/>
      <w:lvlJc w:val="left"/>
      <w:pPr>
        <w:ind w:left="2520" w:hanging="360"/>
      </w:pPr>
    </w:lvl>
    <w:lvl w:ilvl="4" w:tplc="FD541DCA" w:tentative="1">
      <w:start w:val="1"/>
      <w:numFmt w:val="lowerLetter"/>
      <w:lvlText w:val="%5."/>
      <w:lvlJc w:val="left"/>
      <w:pPr>
        <w:ind w:left="3240" w:hanging="360"/>
      </w:pPr>
    </w:lvl>
    <w:lvl w:ilvl="5" w:tplc="4D308B32" w:tentative="1">
      <w:start w:val="1"/>
      <w:numFmt w:val="lowerRoman"/>
      <w:lvlText w:val="%6."/>
      <w:lvlJc w:val="right"/>
      <w:pPr>
        <w:ind w:left="3960" w:hanging="180"/>
      </w:pPr>
    </w:lvl>
    <w:lvl w:ilvl="6" w:tplc="831C4C8C" w:tentative="1">
      <w:start w:val="1"/>
      <w:numFmt w:val="decimal"/>
      <w:lvlText w:val="%7."/>
      <w:lvlJc w:val="left"/>
      <w:pPr>
        <w:ind w:left="4680" w:hanging="360"/>
      </w:pPr>
    </w:lvl>
    <w:lvl w:ilvl="7" w:tplc="EFA8C6F0" w:tentative="1">
      <w:start w:val="1"/>
      <w:numFmt w:val="lowerLetter"/>
      <w:lvlText w:val="%8."/>
      <w:lvlJc w:val="left"/>
      <w:pPr>
        <w:ind w:left="5400" w:hanging="360"/>
      </w:pPr>
    </w:lvl>
    <w:lvl w:ilvl="8" w:tplc="7820D9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F079E"/>
    <w:multiLevelType w:val="hybridMultilevel"/>
    <w:tmpl w:val="D400AD7A"/>
    <w:lvl w:ilvl="0" w:tplc="2266F9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18B2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0C5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A23B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F24F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08AF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CC10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D6AE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349E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01666C"/>
    <w:multiLevelType w:val="hybridMultilevel"/>
    <w:tmpl w:val="5B4CCBFE"/>
    <w:lvl w:ilvl="0" w:tplc="4E100FFA">
      <w:start w:val="1"/>
      <w:numFmt w:val="lowerLetter"/>
      <w:lvlText w:val="(%1)"/>
      <w:lvlJc w:val="left"/>
      <w:pPr>
        <w:ind w:left="797" w:hanging="360"/>
      </w:pPr>
      <w:rPr>
        <w:rFonts w:hint="default"/>
      </w:rPr>
    </w:lvl>
    <w:lvl w:ilvl="1" w:tplc="3926C65A" w:tentative="1">
      <w:start w:val="1"/>
      <w:numFmt w:val="lowerLetter"/>
      <w:lvlText w:val="%2."/>
      <w:lvlJc w:val="left"/>
      <w:pPr>
        <w:ind w:left="1517" w:hanging="360"/>
      </w:pPr>
    </w:lvl>
    <w:lvl w:ilvl="2" w:tplc="22927DAC" w:tentative="1">
      <w:start w:val="1"/>
      <w:numFmt w:val="lowerRoman"/>
      <w:lvlText w:val="%3."/>
      <w:lvlJc w:val="right"/>
      <w:pPr>
        <w:ind w:left="2237" w:hanging="180"/>
      </w:pPr>
    </w:lvl>
    <w:lvl w:ilvl="3" w:tplc="A4B2DC26" w:tentative="1">
      <w:start w:val="1"/>
      <w:numFmt w:val="decimal"/>
      <w:lvlText w:val="%4."/>
      <w:lvlJc w:val="left"/>
      <w:pPr>
        <w:ind w:left="2957" w:hanging="360"/>
      </w:pPr>
    </w:lvl>
    <w:lvl w:ilvl="4" w:tplc="465CC76C" w:tentative="1">
      <w:start w:val="1"/>
      <w:numFmt w:val="lowerLetter"/>
      <w:lvlText w:val="%5."/>
      <w:lvlJc w:val="left"/>
      <w:pPr>
        <w:ind w:left="3677" w:hanging="360"/>
      </w:pPr>
    </w:lvl>
    <w:lvl w:ilvl="5" w:tplc="10F4B64A" w:tentative="1">
      <w:start w:val="1"/>
      <w:numFmt w:val="lowerRoman"/>
      <w:lvlText w:val="%6."/>
      <w:lvlJc w:val="right"/>
      <w:pPr>
        <w:ind w:left="4397" w:hanging="180"/>
      </w:pPr>
    </w:lvl>
    <w:lvl w:ilvl="6" w:tplc="C2C0B4B6" w:tentative="1">
      <w:start w:val="1"/>
      <w:numFmt w:val="decimal"/>
      <w:lvlText w:val="%7."/>
      <w:lvlJc w:val="left"/>
      <w:pPr>
        <w:ind w:left="5117" w:hanging="360"/>
      </w:pPr>
    </w:lvl>
    <w:lvl w:ilvl="7" w:tplc="192C0766" w:tentative="1">
      <w:start w:val="1"/>
      <w:numFmt w:val="lowerLetter"/>
      <w:lvlText w:val="%8."/>
      <w:lvlJc w:val="left"/>
      <w:pPr>
        <w:ind w:left="5837" w:hanging="360"/>
      </w:pPr>
    </w:lvl>
    <w:lvl w:ilvl="8" w:tplc="2A00AF5A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49725798"/>
    <w:multiLevelType w:val="hybridMultilevel"/>
    <w:tmpl w:val="70A26652"/>
    <w:lvl w:ilvl="0" w:tplc="057EF2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6B669B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6108C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5E6A9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A6614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EACBD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AC908EBE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BBDC80E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57EA01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99C1AE0"/>
    <w:multiLevelType w:val="hybridMultilevel"/>
    <w:tmpl w:val="C906632E"/>
    <w:lvl w:ilvl="0" w:tplc="08B44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6B6C192" w:tentative="1">
      <w:start w:val="1"/>
      <w:numFmt w:val="lowerLetter"/>
      <w:lvlText w:val="%2."/>
      <w:lvlJc w:val="left"/>
      <w:pPr>
        <w:ind w:left="1440" w:hanging="360"/>
      </w:pPr>
    </w:lvl>
    <w:lvl w:ilvl="2" w:tplc="96FE17CA" w:tentative="1">
      <w:start w:val="1"/>
      <w:numFmt w:val="lowerRoman"/>
      <w:lvlText w:val="%3."/>
      <w:lvlJc w:val="right"/>
      <w:pPr>
        <w:ind w:left="2160" w:hanging="180"/>
      </w:pPr>
    </w:lvl>
    <w:lvl w:ilvl="3" w:tplc="E72E4BA4" w:tentative="1">
      <w:start w:val="1"/>
      <w:numFmt w:val="decimal"/>
      <w:lvlText w:val="%4."/>
      <w:lvlJc w:val="left"/>
      <w:pPr>
        <w:ind w:left="2880" w:hanging="360"/>
      </w:pPr>
    </w:lvl>
    <w:lvl w:ilvl="4" w:tplc="491E8DC8" w:tentative="1">
      <w:start w:val="1"/>
      <w:numFmt w:val="lowerLetter"/>
      <w:lvlText w:val="%5."/>
      <w:lvlJc w:val="left"/>
      <w:pPr>
        <w:ind w:left="3600" w:hanging="360"/>
      </w:pPr>
    </w:lvl>
    <w:lvl w:ilvl="5" w:tplc="9EE43428" w:tentative="1">
      <w:start w:val="1"/>
      <w:numFmt w:val="lowerRoman"/>
      <w:lvlText w:val="%6."/>
      <w:lvlJc w:val="right"/>
      <w:pPr>
        <w:ind w:left="4320" w:hanging="180"/>
      </w:pPr>
    </w:lvl>
    <w:lvl w:ilvl="6" w:tplc="43580114" w:tentative="1">
      <w:start w:val="1"/>
      <w:numFmt w:val="decimal"/>
      <w:lvlText w:val="%7."/>
      <w:lvlJc w:val="left"/>
      <w:pPr>
        <w:ind w:left="5040" w:hanging="360"/>
      </w:pPr>
    </w:lvl>
    <w:lvl w:ilvl="7" w:tplc="BDD4EE98" w:tentative="1">
      <w:start w:val="1"/>
      <w:numFmt w:val="lowerLetter"/>
      <w:lvlText w:val="%8."/>
      <w:lvlJc w:val="left"/>
      <w:pPr>
        <w:ind w:left="5760" w:hanging="360"/>
      </w:pPr>
    </w:lvl>
    <w:lvl w:ilvl="8" w:tplc="E482D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259EA"/>
    <w:multiLevelType w:val="hybridMultilevel"/>
    <w:tmpl w:val="50A05E6C"/>
    <w:lvl w:ilvl="0" w:tplc="4C78E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ED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9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2B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EF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7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26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C7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5B7D"/>
    <w:multiLevelType w:val="hybridMultilevel"/>
    <w:tmpl w:val="12802F8C"/>
    <w:lvl w:ilvl="0" w:tplc="41A262E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A8FC35D2" w:tentative="1">
      <w:start w:val="1"/>
      <w:numFmt w:val="lowerLetter"/>
      <w:lvlText w:val="%2."/>
      <w:lvlJc w:val="left"/>
      <w:pPr>
        <w:ind w:left="1080" w:hanging="360"/>
      </w:pPr>
    </w:lvl>
    <w:lvl w:ilvl="2" w:tplc="3B4E6F02" w:tentative="1">
      <w:start w:val="1"/>
      <w:numFmt w:val="lowerRoman"/>
      <w:lvlText w:val="%3."/>
      <w:lvlJc w:val="right"/>
      <w:pPr>
        <w:ind w:left="1800" w:hanging="180"/>
      </w:pPr>
    </w:lvl>
    <w:lvl w:ilvl="3" w:tplc="38E04BBE" w:tentative="1">
      <w:start w:val="1"/>
      <w:numFmt w:val="decimal"/>
      <w:lvlText w:val="%4."/>
      <w:lvlJc w:val="left"/>
      <w:pPr>
        <w:ind w:left="2520" w:hanging="360"/>
      </w:pPr>
    </w:lvl>
    <w:lvl w:ilvl="4" w:tplc="36E2E11E" w:tentative="1">
      <w:start w:val="1"/>
      <w:numFmt w:val="lowerLetter"/>
      <w:lvlText w:val="%5."/>
      <w:lvlJc w:val="left"/>
      <w:pPr>
        <w:ind w:left="3240" w:hanging="360"/>
      </w:pPr>
    </w:lvl>
    <w:lvl w:ilvl="5" w:tplc="EDBE1CB0" w:tentative="1">
      <w:start w:val="1"/>
      <w:numFmt w:val="lowerRoman"/>
      <w:lvlText w:val="%6."/>
      <w:lvlJc w:val="right"/>
      <w:pPr>
        <w:ind w:left="3960" w:hanging="180"/>
      </w:pPr>
    </w:lvl>
    <w:lvl w:ilvl="6" w:tplc="F5823B08" w:tentative="1">
      <w:start w:val="1"/>
      <w:numFmt w:val="decimal"/>
      <w:lvlText w:val="%7."/>
      <w:lvlJc w:val="left"/>
      <w:pPr>
        <w:ind w:left="4680" w:hanging="360"/>
      </w:pPr>
    </w:lvl>
    <w:lvl w:ilvl="7" w:tplc="0C36D798" w:tentative="1">
      <w:start w:val="1"/>
      <w:numFmt w:val="lowerLetter"/>
      <w:lvlText w:val="%8."/>
      <w:lvlJc w:val="left"/>
      <w:pPr>
        <w:ind w:left="5400" w:hanging="360"/>
      </w:pPr>
    </w:lvl>
    <w:lvl w:ilvl="8" w:tplc="6382F5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7449C"/>
    <w:multiLevelType w:val="hybridMultilevel"/>
    <w:tmpl w:val="AC8C1E76"/>
    <w:lvl w:ilvl="0" w:tplc="CB68E0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461F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3E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70DA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0455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966F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F6BC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640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FAA0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D03DD1"/>
    <w:multiLevelType w:val="hybridMultilevel"/>
    <w:tmpl w:val="9902567C"/>
    <w:lvl w:ilvl="0" w:tplc="7BFA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A5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66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3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A8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8A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1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89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C9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1050E"/>
    <w:multiLevelType w:val="hybridMultilevel"/>
    <w:tmpl w:val="4A540714"/>
    <w:lvl w:ilvl="0" w:tplc="E17851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F0D9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908E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BC25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0293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B099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E878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EA14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8647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F31D7"/>
    <w:multiLevelType w:val="hybridMultilevel"/>
    <w:tmpl w:val="0C185692"/>
    <w:lvl w:ilvl="0" w:tplc="AA18E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A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62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8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EA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07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1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A9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8A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F786E"/>
    <w:multiLevelType w:val="hybridMultilevel"/>
    <w:tmpl w:val="37F8725A"/>
    <w:lvl w:ilvl="0" w:tplc="01DCD3A6">
      <w:start w:val="1"/>
      <w:numFmt w:val="lowerLetter"/>
      <w:lvlText w:val="(%1)"/>
      <w:lvlJc w:val="left"/>
      <w:pPr>
        <w:ind w:left="797" w:hanging="360"/>
      </w:pPr>
      <w:rPr>
        <w:rFonts w:hint="default"/>
      </w:rPr>
    </w:lvl>
    <w:lvl w:ilvl="1" w:tplc="1996DD80" w:tentative="1">
      <w:start w:val="1"/>
      <w:numFmt w:val="lowerLetter"/>
      <w:lvlText w:val="%2."/>
      <w:lvlJc w:val="left"/>
      <w:pPr>
        <w:ind w:left="1517" w:hanging="360"/>
      </w:pPr>
    </w:lvl>
    <w:lvl w:ilvl="2" w:tplc="3B9A0F2E" w:tentative="1">
      <w:start w:val="1"/>
      <w:numFmt w:val="lowerRoman"/>
      <w:lvlText w:val="%3."/>
      <w:lvlJc w:val="right"/>
      <w:pPr>
        <w:ind w:left="2237" w:hanging="180"/>
      </w:pPr>
    </w:lvl>
    <w:lvl w:ilvl="3" w:tplc="CFBCE486" w:tentative="1">
      <w:start w:val="1"/>
      <w:numFmt w:val="decimal"/>
      <w:lvlText w:val="%4."/>
      <w:lvlJc w:val="left"/>
      <w:pPr>
        <w:ind w:left="2957" w:hanging="360"/>
      </w:pPr>
    </w:lvl>
    <w:lvl w:ilvl="4" w:tplc="92926476" w:tentative="1">
      <w:start w:val="1"/>
      <w:numFmt w:val="lowerLetter"/>
      <w:lvlText w:val="%5."/>
      <w:lvlJc w:val="left"/>
      <w:pPr>
        <w:ind w:left="3677" w:hanging="360"/>
      </w:pPr>
    </w:lvl>
    <w:lvl w:ilvl="5" w:tplc="5F14203A" w:tentative="1">
      <w:start w:val="1"/>
      <w:numFmt w:val="lowerRoman"/>
      <w:lvlText w:val="%6."/>
      <w:lvlJc w:val="right"/>
      <w:pPr>
        <w:ind w:left="4397" w:hanging="180"/>
      </w:pPr>
    </w:lvl>
    <w:lvl w:ilvl="6" w:tplc="D3982B7C" w:tentative="1">
      <w:start w:val="1"/>
      <w:numFmt w:val="decimal"/>
      <w:lvlText w:val="%7."/>
      <w:lvlJc w:val="left"/>
      <w:pPr>
        <w:ind w:left="5117" w:hanging="360"/>
      </w:pPr>
    </w:lvl>
    <w:lvl w:ilvl="7" w:tplc="A4886D0E" w:tentative="1">
      <w:start w:val="1"/>
      <w:numFmt w:val="lowerLetter"/>
      <w:lvlText w:val="%8."/>
      <w:lvlJc w:val="left"/>
      <w:pPr>
        <w:ind w:left="5837" w:hanging="360"/>
      </w:pPr>
    </w:lvl>
    <w:lvl w:ilvl="8" w:tplc="539CFEA4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8" w15:restartNumberingAfterBreak="0">
    <w:nsid w:val="62C73272"/>
    <w:multiLevelType w:val="hybridMultilevel"/>
    <w:tmpl w:val="EF262BFC"/>
    <w:lvl w:ilvl="0" w:tplc="68BC6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EF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1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E2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84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AC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E8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07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74D67"/>
    <w:multiLevelType w:val="hybridMultilevel"/>
    <w:tmpl w:val="65FE5B8E"/>
    <w:lvl w:ilvl="0" w:tplc="09381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7FA1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EC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7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0E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AC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7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4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ED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B4C35"/>
    <w:multiLevelType w:val="hybridMultilevel"/>
    <w:tmpl w:val="112AC5BA"/>
    <w:lvl w:ilvl="0" w:tplc="20CED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4421C2" w:tentative="1">
      <w:start w:val="1"/>
      <w:numFmt w:val="lowerLetter"/>
      <w:lvlText w:val="%2."/>
      <w:lvlJc w:val="left"/>
      <w:pPr>
        <w:ind w:left="1440" w:hanging="360"/>
      </w:pPr>
    </w:lvl>
    <w:lvl w:ilvl="2" w:tplc="849E000A" w:tentative="1">
      <w:start w:val="1"/>
      <w:numFmt w:val="lowerRoman"/>
      <w:lvlText w:val="%3."/>
      <w:lvlJc w:val="right"/>
      <w:pPr>
        <w:ind w:left="2160" w:hanging="180"/>
      </w:pPr>
    </w:lvl>
    <w:lvl w:ilvl="3" w:tplc="F0C67936" w:tentative="1">
      <w:start w:val="1"/>
      <w:numFmt w:val="decimal"/>
      <w:lvlText w:val="%4."/>
      <w:lvlJc w:val="left"/>
      <w:pPr>
        <w:ind w:left="2880" w:hanging="360"/>
      </w:pPr>
    </w:lvl>
    <w:lvl w:ilvl="4" w:tplc="81A2A916" w:tentative="1">
      <w:start w:val="1"/>
      <w:numFmt w:val="lowerLetter"/>
      <w:lvlText w:val="%5."/>
      <w:lvlJc w:val="left"/>
      <w:pPr>
        <w:ind w:left="3600" w:hanging="360"/>
      </w:pPr>
    </w:lvl>
    <w:lvl w:ilvl="5" w:tplc="2B8E4A0A" w:tentative="1">
      <w:start w:val="1"/>
      <w:numFmt w:val="lowerRoman"/>
      <w:lvlText w:val="%6."/>
      <w:lvlJc w:val="right"/>
      <w:pPr>
        <w:ind w:left="4320" w:hanging="180"/>
      </w:pPr>
    </w:lvl>
    <w:lvl w:ilvl="6" w:tplc="E0468302" w:tentative="1">
      <w:start w:val="1"/>
      <w:numFmt w:val="decimal"/>
      <w:lvlText w:val="%7."/>
      <w:lvlJc w:val="left"/>
      <w:pPr>
        <w:ind w:left="5040" w:hanging="360"/>
      </w:pPr>
    </w:lvl>
    <w:lvl w:ilvl="7" w:tplc="78D86F9A" w:tentative="1">
      <w:start w:val="1"/>
      <w:numFmt w:val="lowerLetter"/>
      <w:lvlText w:val="%8."/>
      <w:lvlJc w:val="left"/>
      <w:pPr>
        <w:ind w:left="5760" w:hanging="360"/>
      </w:pPr>
    </w:lvl>
    <w:lvl w:ilvl="8" w:tplc="ED940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067CE"/>
    <w:multiLevelType w:val="hybridMultilevel"/>
    <w:tmpl w:val="1CBA6002"/>
    <w:lvl w:ilvl="0" w:tplc="144051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B687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B267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2AE4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D415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24A8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364A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DEC2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E24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E4028D"/>
    <w:multiLevelType w:val="hybridMultilevel"/>
    <w:tmpl w:val="01928F10"/>
    <w:lvl w:ilvl="0" w:tplc="CE24F95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3AE0F4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7D26A128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8961C6E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9DC1C6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87F408B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746A9E12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82F8C204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64C6D1E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32E0CA7"/>
    <w:multiLevelType w:val="hybridMultilevel"/>
    <w:tmpl w:val="38A8F90E"/>
    <w:lvl w:ilvl="0" w:tplc="94FE3A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2F40E3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19E08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9E86C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1A56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8CE80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D8673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420D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EA4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874FF0"/>
    <w:multiLevelType w:val="hybridMultilevel"/>
    <w:tmpl w:val="493C0D9C"/>
    <w:lvl w:ilvl="0" w:tplc="F6048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B6E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C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6C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2A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E4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7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7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8E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E5BF8"/>
    <w:multiLevelType w:val="hybridMultilevel"/>
    <w:tmpl w:val="6376FD10"/>
    <w:lvl w:ilvl="0" w:tplc="3BDE33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FAF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00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AB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F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05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3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5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35173"/>
    <w:multiLevelType w:val="hybridMultilevel"/>
    <w:tmpl w:val="75E41BA8"/>
    <w:lvl w:ilvl="0" w:tplc="4F827C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5ECE054" w:tentative="1">
      <w:start w:val="1"/>
      <w:numFmt w:val="lowerLetter"/>
      <w:lvlText w:val="%2."/>
      <w:lvlJc w:val="left"/>
      <w:pPr>
        <w:ind w:left="1800" w:hanging="360"/>
      </w:pPr>
    </w:lvl>
    <w:lvl w:ilvl="2" w:tplc="73AABAA0" w:tentative="1">
      <w:start w:val="1"/>
      <w:numFmt w:val="lowerRoman"/>
      <w:lvlText w:val="%3."/>
      <w:lvlJc w:val="right"/>
      <w:pPr>
        <w:ind w:left="2520" w:hanging="180"/>
      </w:pPr>
    </w:lvl>
    <w:lvl w:ilvl="3" w:tplc="3644159E" w:tentative="1">
      <w:start w:val="1"/>
      <w:numFmt w:val="decimal"/>
      <w:lvlText w:val="%4."/>
      <w:lvlJc w:val="left"/>
      <w:pPr>
        <w:ind w:left="3240" w:hanging="360"/>
      </w:pPr>
    </w:lvl>
    <w:lvl w:ilvl="4" w:tplc="90187F7C" w:tentative="1">
      <w:start w:val="1"/>
      <w:numFmt w:val="lowerLetter"/>
      <w:lvlText w:val="%5."/>
      <w:lvlJc w:val="left"/>
      <w:pPr>
        <w:ind w:left="3960" w:hanging="360"/>
      </w:pPr>
    </w:lvl>
    <w:lvl w:ilvl="5" w:tplc="35FA01A2" w:tentative="1">
      <w:start w:val="1"/>
      <w:numFmt w:val="lowerRoman"/>
      <w:lvlText w:val="%6."/>
      <w:lvlJc w:val="right"/>
      <w:pPr>
        <w:ind w:left="4680" w:hanging="180"/>
      </w:pPr>
    </w:lvl>
    <w:lvl w:ilvl="6" w:tplc="262A992C" w:tentative="1">
      <w:start w:val="1"/>
      <w:numFmt w:val="decimal"/>
      <w:lvlText w:val="%7."/>
      <w:lvlJc w:val="left"/>
      <w:pPr>
        <w:ind w:left="5400" w:hanging="360"/>
      </w:pPr>
    </w:lvl>
    <w:lvl w:ilvl="7" w:tplc="C2720392" w:tentative="1">
      <w:start w:val="1"/>
      <w:numFmt w:val="lowerLetter"/>
      <w:lvlText w:val="%8."/>
      <w:lvlJc w:val="left"/>
      <w:pPr>
        <w:ind w:left="6120" w:hanging="360"/>
      </w:pPr>
    </w:lvl>
    <w:lvl w:ilvl="8" w:tplc="3A10DE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C00F7"/>
    <w:multiLevelType w:val="hybridMultilevel"/>
    <w:tmpl w:val="4CD27458"/>
    <w:lvl w:ilvl="0" w:tplc="01E2A1E6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8A1CB748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DFB26D80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56DEF52C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448AF7F6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 w:tplc="228E18F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6284D41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846AE8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A6BBA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BC8759C"/>
    <w:multiLevelType w:val="hybridMultilevel"/>
    <w:tmpl w:val="50BEFB60"/>
    <w:lvl w:ilvl="0" w:tplc="3418E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D7E5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1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0C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1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47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86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63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8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A3BE5"/>
    <w:multiLevelType w:val="hybridMultilevel"/>
    <w:tmpl w:val="5D227F20"/>
    <w:lvl w:ilvl="0" w:tplc="9CBC6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3C8A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E0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EB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2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9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28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CA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7"/>
  </w:num>
  <w:num w:numId="4">
    <w:abstractNumId w:val="0"/>
  </w:num>
  <w:num w:numId="5">
    <w:abstractNumId w:val="11"/>
  </w:num>
  <w:num w:numId="6">
    <w:abstractNumId w:val="13"/>
  </w:num>
  <w:num w:numId="7">
    <w:abstractNumId w:val="19"/>
  </w:num>
  <w:num w:numId="8">
    <w:abstractNumId w:val="21"/>
  </w:num>
  <w:num w:numId="9">
    <w:abstractNumId w:val="26"/>
  </w:num>
  <w:num w:numId="10">
    <w:abstractNumId w:val="10"/>
  </w:num>
  <w:num w:numId="11">
    <w:abstractNumId w:val="8"/>
  </w:num>
  <w:num w:numId="12">
    <w:abstractNumId w:val="24"/>
  </w:num>
  <w:num w:numId="13">
    <w:abstractNumId w:val="30"/>
  </w:num>
  <w:num w:numId="14">
    <w:abstractNumId w:val="36"/>
  </w:num>
  <w:num w:numId="15">
    <w:abstractNumId w:val="20"/>
  </w:num>
  <w:num w:numId="16">
    <w:abstractNumId w:val="4"/>
  </w:num>
  <w:num w:numId="17">
    <w:abstractNumId w:val="14"/>
  </w:num>
  <w:num w:numId="18">
    <w:abstractNumId w:val="9"/>
  </w:num>
  <w:num w:numId="19">
    <w:abstractNumId w:val="33"/>
  </w:num>
  <w:num w:numId="20">
    <w:abstractNumId w:val="25"/>
  </w:num>
  <w:num w:numId="21">
    <w:abstractNumId w:val="17"/>
  </w:num>
  <w:num w:numId="22">
    <w:abstractNumId w:val="31"/>
  </w:num>
  <w:num w:numId="23">
    <w:abstractNumId w:val="16"/>
  </w:num>
  <w:num w:numId="24">
    <w:abstractNumId w:val="34"/>
  </w:num>
  <w:num w:numId="25">
    <w:abstractNumId w:val="5"/>
  </w:num>
  <w:num w:numId="26">
    <w:abstractNumId w:val="6"/>
  </w:num>
  <w:num w:numId="27">
    <w:abstractNumId w:val="22"/>
  </w:num>
  <w:num w:numId="28">
    <w:abstractNumId w:val="7"/>
  </w:num>
  <w:num w:numId="29">
    <w:abstractNumId w:val="15"/>
  </w:num>
  <w:num w:numId="30">
    <w:abstractNumId w:val="2"/>
  </w:num>
  <w:num w:numId="31">
    <w:abstractNumId w:val="38"/>
  </w:num>
  <w:num w:numId="32">
    <w:abstractNumId w:val="39"/>
  </w:num>
  <w:num w:numId="33">
    <w:abstractNumId w:val="29"/>
  </w:num>
  <w:num w:numId="34">
    <w:abstractNumId w:val="23"/>
  </w:num>
  <w:num w:numId="35">
    <w:abstractNumId w:val="32"/>
  </w:num>
  <w:num w:numId="36">
    <w:abstractNumId w:val="32"/>
  </w:num>
  <w:num w:numId="37">
    <w:abstractNumId w:val="23"/>
  </w:num>
  <w:num w:numId="38">
    <w:abstractNumId w:val="3"/>
  </w:num>
  <w:num w:numId="39">
    <w:abstractNumId w:val="23"/>
  </w:num>
  <w:num w:numId="40">
    <w:abstractNumId w:val="35"/>
  </w:num>
  <w:num w:numId="41">
    <w:abstractNumId w:val="27"/>
  </w:num>
  <w:num w:numId="42">
    <w:abstractNumId w:val="18"/>
  </w:num>
  <w:num w:numId="43">
    <w:abstractNumId w:val="28"/>
  </w:num>
  <w:num w:numId="4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bDivision" w:val=" "/>
  </w:docVars>
  <w:rsids>
    <w:rsidRoot w:val="001E730D"/>
    <w:rsid w:val="0000183A"/>
    <w:rsid w:val="00001924"/>
    <w:rsid w:val="00002220"/>
    <w:rsid w:val="00004A9C"/>
    <w:rsid w:val="00005D20"/>
    <w:rsid w:val="0001168D"/>
    <w:rsid w:val="000116B8"/>
    <w:rsid w:val="0001278D"/>
    <w:rsid w:val="000128BE"/>
    <w:rsid w:val="00016A82"/>
    <w:rsid w:val="000203A6"/>
    <w:rsid w:val="00023143"/>
    <w:rsid w:val="00031A71"/>
    <w:rsid w:val="00034379"/>
    <w:rsid w:val="000427BF"/>
    <w:rsid w:val="00042C5D"/>
    <w:rsid w:val="00043F24"/>
    <w:rsid w:val="00046B36"/>
    <w:rsid w:val="00046E1C"/>
    <w:rsid w:val="00050429"/>
    <w:rsid w:val="00050F85"/>
    <w:rsid w:val="00051007"/>
    <w:rsid w:val="0005206E"/>
    <w:rsid w:val="000551FF"/>
    <w:rsid w:val="000636D2"/>
    <w:rsid w:val="00064A7A"/>
    <w:rsid w:val="0007321D"/>
    <w:rsid w:val="000759A8"/>
    <w:rsid w:val="00076B14"/>
    <w:rsid w:val="000838EC"/>
    <w:rsid w:val="000862E0"/>
    <w:rsid w:val="00090231"/>
    <w:rsid w:val="00092895"/>
    <w:rsid w:val="00093C25"/>
    <w:rsid w:val="00094D97"/>
    <w:rsid w:val="00097DA2"/>
    <w:rsid w:val="000A0609"/>
    <w:rsid w:val="000A0ABF"/>
    <w:rsid w:val="000A2504"/>
    <w:rsid w:val="000A423F"/>
    <w:rsid w:val="000B25DB"/>
    <w:rsid w:val="000B640C"/>
    <w:rsid w:val="000B7486"/>
    <w:rsid w:val="000C2360"/>
    <w:rsid w:val="000C43BF"/>
    <w:rsid w:val="000C445A"/>
    <w:rsid w:val="000C56E6"/>
    <w:rsid w:val="000D1E7B"/>
    <w:rsid w:val="000D6338"/>
    <w:rsid w:val="000E0575"/>
    <w:rsid w:val="000E74E4"/>
    <w:rsid w:val="000F0744"/>
    <w:rsid w:val="000F3060"/>
    <w:rsid w:val="000F3206"/>
    <w:rsid w:val="000F41BF"/>
    <w:rsid w:val="0010081B"/>
    <w:rsid w:val="001008BD"/>
    <w:rsid w:val="00106217"/>
    <w:rsid w:val="00114069"/>
    <w:rsid w:val="001179B8"/>
    <w:rsid w:val="00120C66"/>
    <w:rsid w:val="0012367D"/>
    <w:rsid w:val="00124DE7"/>
    <w:rsid w:val="00130D62"/>
    <w:rsid w:val="00130F3E"/>
    <w:rsid w:val="00133AE6"/>
    <w:rsid w:val="00136A15"/>
    <w:rsid w:val="001373AD"/>
    <w:rsid w:val="00137469"/>
    <w:rsid w:val="00147056"/>
    <w:rsid w:val="00151A95"/>
    <w:rsid w:val="00152B32"/>
    <w:rsid w:val="0015478F"/>
    <w:rsid w:val="00154A22"/>
    <w:rsid w:val="00154CD0"/>
    <w:rsid w:val="00155CBF"/>
    <w:rsid w:val="00157EA5"/>
    <w:rsid w:val="00160DFE"/>
    <w:rsid w:val="0016312E"/>
    <w:rsid w:val="00163F61"/>
    <w:rsid w:val="001647E6"/>
    <w:rsid w:val="00164E6B"/>
    <w:rsid w:val="00166626"/>
    <w:rsid w:val="00166CAA"/>
    <w:rsid w:val="001716C2"/>
    <w:rsid w:val="00173055"/>
    <w:rsid w:val="0017416F"/>
    <w:rsid w:val="001753C1"/>
    <w:rsid w:val="0017600F"/>
    <w:rsid w:val="00184C9E"/>
    <w:rsid w:val="0018653A"/>
    <w:rsid w:val="0018786F"/>
    <w:rsid w:val="001902D9"/>
    <w:rsid w:val="00190CF7"/>
    <w:rsid w:val="00194E2B"/>
    <w:rsid w:val="00195D5F"/>
    <w:rsid w:val="001A16A5"/>
    <w:rsid w:val="001A2432"/>
    <w:rsid w:val="001A3BEA"/>
    <w:rsid w:val="001A4EB7"/>
    <w:rsid w:val="001B37EC"/>
    <w:rsid w:val="001B6197"/>
    <w:rsid w:val="001B71DD"/>
    <w:rsid w:val="001C057B"/>
    <w:rsid w:val="001C20BE"/>
    <w:rsid w:val="001C2799"/>
    <w:rsid w:val="001C5B89"/>
    <w:rsid w:val="001C6D9F"/>
    <w:rsid w:val="001C6F8B"/>
    <w:rsid w:val="001D0904"/>
    <w:rsid w:val="001D0F5B"/>
    <w:rsid w:val="001D117F"/>
    <w:rsid w:val="001D227A"/>
    <w:rsid w:val="001D468B"/>
    <w:rsid w:val="001D729C"/>
    <w:rsid w:val="001D77D1"/>
    <w:rsid w:val="001E0532"/>
    <w:rsid w:val="001E0578"/>
    <w:rsid w:val="001E163D"/>
    <w:rsid w:val="001E29EF"/>
    <w:rsid w:val="001E2B69"/>
    <w:rsid w:val="001E5EFD"/>
    <w:rsid w:val="001E730D"/>
    <w:rsid w:val="001F1C3C"/>
    <w:rsid w:val="001F1C47"/>
    <w:rsid w:val="001F3923"/>
    <w:rsid w:val="001F406B"/>
    <w:rsid w:val="001F56F2"/>
    <w:rsid w:val="001F58D1"/>
    <w:rsid w:val="001F5F06"/>
    <w:rsid w:val="00205E0A"/>
    <w:rsid w:val="002077A5"/>
    <w:rsid w:val="0021170C"/>
    <w:rsid w:val="0021490E"/>
    <w:rsid w:val="002155FB"/>
    <w:rsid w:val="00217CEE"/>
    <w:rsid w:val="00223060"/>
    <w:rsid w:val="00224D5F"/>
    <w:rsid w:val="00224E03"/>
    <w:rsid w:val="00226FEA"/>
    <w:rsid w:val="002304F4"/>
    <w:rsid w:val="002342D6"/>
    <w:rsid w:val="00240197"/>
    <w:rsid w:val="00242407"/>
    <w:rsid w:val="00244B16"/>
    <w:rsid w:val="00244C23"/>
    <w:rsid w:val="002466B7"/>
    <w:rsid w:val="00246915"/>
    <w:rsid w:val="00246C90"/>
    <w:rsid w:val="002502E5"/>
    <w:rsid w:val="00251E9B"/>
    <w:rsid w:val="00253E08"/>
    <w:rsid w:val="002602FB"/>
    <w:rsid w:val="002606E0"/>
    <w:rsid w:val="00262E77"/>
    <w:rsid w:val="002643F5"/>
    <w:rsid w:val="00267F6A"/>
    <w:rsid w:val="002708E0"/>
    <w:rsid w:val="00271612"/>
    <w:rsid w:val="00274593"/>
    <w:rsid w:val="00276085"/>
    <w:rsid w:val="00283567"/>
    <w:rsid w:val="00285058"/>
    <w:rsid w:val="00287534"/>
    <w:rsid w:val="002916DA"/>
    <w:rsid w:val="00292E8A"/>
    <w:rsid w:val="00294E90"/>
    <w:rsid w:val="002A261B"/>
    <w:rsid w:val="002A72FB"/>
    <w:rsid w:val="002B7683"/>
    <w:rsid w:val="002C1806"/>
    <w:rsid w:val="002C1823"/>
    <w:rsid w:val="002C1ED0"/>
    <w:rsid w:val="002D08CA"/>
    <w:rsid w:val="002D2E31"/>
    <w:rsid w:val="002D7674"/>
    <w:rsid w:val="002E04CE"/>
    <w:rsid w:val="002E0995"/>
    <w:rsid w:val="002E4E26"/>
    <w:rsid w:val="002E5725"/>
    <w:rsid w:val="002F28C1"/>
    <w:rsid w:val="002F3F5F"/>
    <w:rsid w:val="002F53F8"/>
    <w:rsid w:val="002F63B7"/>
    <w:rsid w:val="002F6AA6"/>
    <w:rsid w:val="00302865"/>
    <w:rsid w:val="00302997"/>
    <w:rsid w:val="00303133"/>
    <w:rsid w:val="00314912"/>
    <w:rsid w:val="00314FAB"/>
    <w:rsid w:val="00316949"/>
    <w:rsid w:val="00317276"/>
    <w:rsid w:val="003233F0"/>
    <w:rsid w:val="003239E9"/>
    <w:rsid w:val="0032729F"/>
    <w:rsid w:val="0032778B"/>
    <w:rsid w:val="00330DBB"/>
    <w:rsid w:val="00330E9A"/>
    <w:rsid w:val="003313A0"/>
    <w:rsid w:val="00331CE7"/>
    <w:rsid w:val="003333D2"/>
    <w:rsid w:val="003334AB"/>
    <w:rsid w:val="003336FC"/>
    <w:rsid w:val="0033499A"/>
    <w:rsid w:val="00337616"/>
    <w:rsid w:val="00337ECF"/>
    <w:rsid w:val="00341988"/>
    <w:rsid w:val="0034457C"/>
    <w:rsid w:val="00345183"/>
    <w:rsid w:val="00345EB2"/>
    <w:rsid w:val="003541D4"/>
    <w:rsid w:val="00354958"/>
    <w:rsid w:val="0036106E"/>
    <w:rsid w:val="00362432"/>
    <w:rsid w:val="00364D82"/>
    <w:rsid w:val="003654C7"/>
    <w:rsid w:val="00372959"/>
    <w:rsid w:val="00376856"/>
    <w:rsid w:val="00380D53"/>
    <w:rsid w:val="003833CC"/>
    <w:rsid w:val="00384D3A"/>
    <w:rsid w:val="00393816"/>
    <w:rsid w:val="003A357C"/>
    <w:rsid w:val="003A369E"/>
    <w:rsid w:val="003A4B32"/>
    <w:rsid w:val="003A5282"/>
    <w:rsid w:val="003A56DD"/>
    <w:rsid w:val="003A5BEF"/>
    <w:rsid w:val="003A671D"/>
    <w:rsid w:val="003B3940"/>
    <w:rsid w:val="003B5011"/>
    <w:rsid w:val="003B64EB"/>
    <w:rsid w:val="003B7D35"/>
    <w:rsid w:val="003C18CF"/>
    <w:rsid w:val="003C3D4C"/>
    <w:rsid w:val="003C57AB"/>
    <w:rsid w:val="003D35B8"/>
    <w:rsid w:val="003E0889"/>
    <w:rsid w:val="003E77B2"/>
    <w:rsid w:val="003F113C"/>
    <w:rsid w:val="004005D2"/>
    <w:rsid w:val="00402939"/>
    <w:rsid w:val="00406612"/>
    <w:rsid w:val="00407800"/>
    <w:rsid w:val="00407950"/>
    <w:rsid w:val="00411C02"/>
    <w:rsid w:val="0041278B"/>
    <w:rsid w:val="00414EAC"/>
    <w:rsid w:val="00426BA5"/>
    <w:rsid w:val="00430F7F"/>
    <w:rsid w:val="0043629D"/>
    <w:rsid w:val="00442770"/>
    <w:rsid w:val="00444988"/>
    <w:rsid w:val="004455D2"/>
    <w:rsid w:val="00452A5A"/>
    <w:rsid w:val="0045401A"/>
    <w:rsid w:val="00456B4D"/>
    <w:rsid w:val="0045756D"/>
    <w:rsid w:val="00457762"/>
    <w:rsid w:val="004603EE"/>
    <w:rsid w:val="0046195E"/>
    <w:rsid w:val="0046365C"/>
    <w:rsid w:val="00463E70"/>
    <w:rsid w:val="00464DD8"/>
    <w:rsid w:val="004655AD"/>
    <w:rsid w:val="0046562A"/>
    <w:rsid w:val="00481ADD"/>
    <w:rsid w:val="004831A0"/>
    <w:rsid w:val="0048402E"/>
    <w:rsid w:val="00485283"/>
    <w:rsid w:val="004853B9"/>
    <w:rsid w:val="00491608"/>
    <w:rsid w:val="00497B1A"/>
    <w:rsid w:val="004A188D"/>
    <w:rsid w:val="004A4C82"/>
    <w:rsid w:val="004B0832"/>
    <w:rsid w:val="004B20D3"/>
    <w:rsid w:val="004B61A7"/>
    <w:rsid w:val="004B6280"/>
    <w:rsid w:val="004B71BD"/>
    <w:rsid w:val="004C659D"/>
    <w:rsid w:val="004C7273"/>
    <w:rsid w:val="004C7381"/>
    <w:rsid w:val="004C76A6"/>
    <w:rsid w:val="004D0E20"/>
    <w:rsid w:val="004D12EE"/>
    <w:rsid w:val="004D1330"/>
    <w:rsid w:val="004D16F1"/>
    <w:rsid w:val="004D1722"/>
    <w:rsid w:val="004D731F"/>
    <w:rsid w:val="004D7D10"/>
    <w:rsid w:val="004E1C7A"/>
    <w:rsid w:val="004E2F24"/>
    <w:rsid w:val="004E3E1E"/>
    <w:rsid w:val="004E7651"/>
    <w:rsid w:val="004F1D92"/>
    <w:rsid w:val="004F5960"/>
    <w:rsid w:val="004F5F66"/>
    <w:rsid w:val="004F7209"/>
    <w:rsid w:val="00503767"/>
    <w:rsid w:val="00506235"/>
    <w:rsid w:val="00512398"/>
    <w:rsid w:val="00515B2E"/>
    <w:rsid w:val="005171EC"/>
    <w:rsid w:val="00517438"/>
    <w:rsid w:val="00521378"/>
    <w:rsid w:val="0052302F"/>
    <w:rsid w:val="005240D1"/>
    <w:rsid w:val="00532403"/>
    <w:rsid w:val="005340FA"/>
    <w:rsid w:val="00534315"/>
    <w:rsid w:val="00534598"/>
    <w:rsid w:val="00536AD1"/>
    <w:rsid w:val="00540EE8"/>
    <w:rsid w:val="005565CA"/>
    <w:rsid w:val="00557832"/>
    <w:rsid w:val="00564B7A"/>
    <w:rsid w:val="0056564C"/>
    <w:rsid w:val="0056630F"/>
    <w:rsid w:val="005671B2"/>
    <w:rsid w:val="00571BF7"/>
    <w:rsid w:val="00572578"/>
    <w:rsid w:val="005725EF"/>
    <w:rsid w:val="0057616D"/>
    <w:rsid w:val="005773BD"/>
    <w:rsid w:val="00581604"/>
    <w:rsid w:val="00583599"/>
    <w:rsid w:val="005848A3"/>
    <w:rsid w:val="00586B00"/>
    <w:rsid w:val="005919DA"/>
    <w:rsid w:val="00591A5E"/>
    <w:rsid w:val="005926AF"/>
    <w:rsid w:val="005931FC"/>
    <w:rsid w:val="0059540B"/>
    <w:rsid w:val="005A045C"/>
    <w:rsid w:val="005A11A6"/>
    <w:rsid w:val="005A1D04"/>
    <w:rsid w:val="005A422E"/>
    <w:rsid w:val="005A5A74"/>
    <w:rsid w:val="005B1D90"/>
    <w:rsid w:val="005B6945"/>
    <w:rsid w:val="005C14E4"/>
    <w:rsid w:val="005C2DB2"/>
    <w:rsid w:val="005C3270"/>
    <w:rsid w:val="005C52A0"/>
    <w:rsid w:val="005C5FA2"/>
    <w:rsid w:val="005C73D4"/>
    <w:rsid w:val="005D4422"/>
    <w:rsid w:val="005D56E8"/>
    <w:rsid w:val="005D5ED5"/>
    <w:rsid w:val="005E1856"/>
    <w:rsid w:val="005E49AE"/>
    <w:rsid w:val="005E7008"/>
    <w:rsid w:val="005E7C95"/>
    <w:rsid w:val="005E7F05"/>
    <w:rsid w:val="005F4141"/>
    <w:rsid w:val="005F43D3"/>
    <w:rsid w:val="00600920"/>
    <w:rsid w:val="00600DA1"/>
    <w:rsid w:val="00601199"/>
    <w:rsid w:val="0060287D"/>
    <w:rsid w:val="00603210"/>
    <w:rsid w:val="006051EE"/>
    <w:rsid w:val="00606E3A"/>
    <w:rsid w:val="00607636"/>
    <w:rsid w:val="006107E1"/>
    <w:rsid w:val="0061402E"/>
    <w:rsid w:val="0061724D"/>
    <w:rsid w:val="0061788C"/>
    <w:rsid w:val="006240EE"/>
    <w:rsid w:val="00624F16"/>
    <w:rsid w:val="00625895"/>
    <w:rsid w:val="00631167"/>
    <w:rsid w:val="006325E7"/>
    <w:rsid w:val="006356AD"/>
    <w:rsid w:val="00635F0F"/>
    <w:rsid w:val="006413D5"/>
    <w:rsid w:val="00641CB7"/>
    <w:rsid w:val="00643748"/>
    <w:rsid w:val="00646F70"/>
    <w:rsid w:val="006500F3"/>
    <w:rsid w:val="00650E74"/>
    <w:rsid w:val="00651564"/>
    <w:rsid w:val="00653F19"/>
    <w:rsid w:val="0066100B"/>
    <w:rsid w:val="0066187F"/>
    <w:rsid w:val="00661A33"/>
    <w:rsid w:val="00667F67"/>
    <w:rsid w:val="006722BA"/>
    <w:rsid w:val="0067645D"/>
    <w:rsid w:val="00676D0E"/>
    <w:rsid w:val="00677C3E"/>
    <w:rsid w:val="006813B8"/>
    <w:rsid w:val="00682D00"/>
    <w:rsid w:val="00683496"/>
    <w:rsid w:val="006860C3"/>
    <w:rsid w:val="00692DBE"/>
    <w:rsid w:val="00694623"/>
    <w:rsid w:val="00694D2D"/>
    <w:rsid w:val="006968F4"/>
    <w:rsid w:val="006A0FDE"/>
    <w:rsid w:val="006A2612"/>
    <w:rsid w:val="006A4008"/>
    <w:rsid w:val="006B0088"/>
    <w:rsid w:val="006B16B0"/>
    <w:rsid w:val="006B75E3"/>
    <w:rsid w:val="006B7D82"/>
    <w:rsid w:val="006C1249"/>
    <w:rsid w:val="006C1633"/>
    <w:rsid w:val="006C1CFE"/>
    <w:rsid w:val="006C2A35"/>
    <w:rsid w:val="006C3001"/>
    <w:rsid w:val="006C4FB8"/>
    <w:rsid w:val="006D024C"/>
    <w:rsid w:val="006D7407"/>
    <w:rsid w:val="006E01E8"/>
    <w:rsid w:val="006E2455"/>
    <w:rsid w:val="006F14EE"/>
    <w:rsid w:val="006F2D4C"/>
    <w:rsid w:val="006F3449"/>
    <w:rsid w:val="00700B8C"/>
    <w:rsid w:val="0070260E"/>
    <w:rsid w:val="00707DD1"/>
    <w:rsid w:val="00710D8B"/>
    <w:rsid w:val="007145EC"/>
    <w:rsid w:val="007157DC"/>
    <w:rsid w:val="00717AAC"/>
    <w:rsid w:val="00717DAD"/>
    <w:rsid w:val="00727056"/>
    <w:rsid w:val="00731467"/>
    <w:rsid w:val="00733FB5"/>
    <w:rsid w:val="00735110"/>
    <w:rsid w:val="007372EB"/>
    <w:rsid w:val="00737357"/>
    <w:rsid w:val="0074088C"/>
    <w:rsid w:val="007415E9"/>
    <w:rsid w:val="00742998"/>
    <w:rsid w:val="007449CA"/>
    <w:rsid w:val="00750340"/>
    <w:rsid w:val="00751921"/>
    <w:rsid w:val="00751948"/>
    <w:rsid w:val="00753467"/>
    <w:rsid w:val="00765E4F"/>
    <w:rsid w:val="00766A54"/>
    <w:rsid w:val="00766CFC"/>
    <w:rsid w:val="0077246C"/>
    <w:rsid w:val="00772D47"/>
    <w:rsid w:val="007730F0"/>
    <w:rsid w:val="00775136"/>
    <w:rsid w:val="00775CDE"/>
    <w:rsid w:val="007831D4"/>
    <w:rsid w:val="00783321"/>
    <w:rsid w:val="007839B9"/>
    <w:rsid w:val="00792E3C"/>
    <w:rsid w:val="00793EB2"/>
    <w:rsid w:val="00793EF0"/>
    <w:rsid w:val="007A0620"/>
    <w:rsid w:val="007A5EE5"/>
    <w:rsid w:val="007A6458"/>
    <w:rsid w:val="007B082C"/>
    <w:rsid w:val="007B5C22"/>
    <w:rsid w:val="007B6401"/>
    <w:rsid w:val="007C0E59"/>
    <w:rsid w:val="007C27F0"/>
    <w:rsid w:val="007C313E"/>
    <w:rsid w:val="007C619C"/>
    <w:rsid w:val="007D0C7A"/>
    <w:rsid w:val="007D1FCE"/>
    <w:rsid w:val="007D33DF"/>
    <w:rsid w:val="007D60F2"/>
    <w:rsid w:val="007E0F8E"/>
    <w:rsid w:val="007E1F8A"/>
    <w:rsid w:val="007E2FCC"/>
    <w:rsid w:val="007E5207"/>
    <w:rsid w:val="007E55B7"/>
    <w:rsid w:val="007E5C2D"/>
    <w:rsid w:val="007E6A9D"/>
    <w:rsid w:val="007E6C04"/>
    <w:rsid w:val="007F07F3"/>
    <w:rsid w:val="007F3925"/>
    <w:rsid w:val="007F4AA6"/>
    <w:rsid w:val="00802197"/>
    <w:rsid w:val="0080317D"/>
    <w:rsid w:val="00810A91"/>
    <w:rsid w:val="00812E64"/>
    <w:rsid w:val="0081346C"/>
    <w:rsid w:val="008164C3"/>
    <w:rsid w:val="00824A2A"/>
    <w:rsid w:val="00824B9B"/>
    <w:rsid w:val="00826754"/>
    <w:rsid w:val="00832F56"/>
    <w:rsid w:val="00833393"/>
    <w:rsid w:val="0084101A"/>
    <w:rsid w:val="008424B8"/>
    <w:rsid w:val="00847E2D"/>
    <w:rsid w:val="00850DEE"/>
    <w:rsid w:val="00851D7F"/>
    <w:rsid w:val="00853678"/>
    <w:rsid w:val="0085520C"/>
    <w:rsid w:val="008554BC"/>
    <w:rsid w:val="00855D24"/>
    <w:rsid w:val="00860A53"/>
    <w:rsid w:val="008624BB"/>
    <w:rsid w:val="00863D49"/>
    <w:rsid w:val="00865222"/>
    <w:rsid w:val="00866D4D"/>
    <w:rsid w:val="00866E28"/>
    <w:rsid w:val="00870FF3"/>
    <w:rsid w:val="00874067"/>
    <w:rsid w:val="00875384"/>
    <w:rsid w:val="00876764"/>
    <w:rsid w:val="00884D17"/>
    <w:rsid w:val="00885A04"/>
    <w:rsid w:val="00885A51"/>
    <w:rsid w:val="008867D8"/>
    <w:rsid w:val="00887FDA"/>
    <w:rsid w:val="00892361"/>
    <w:rsid w:val="00892ECD"/>
    <w:rsid w:val="00895BD0"/>
    <w:rsid w:val="00896244"/>
    <w:rsid w:val="008A0BE3"/>
    <w:rsid w:val="008A1180"/>
    <w:rsid w:val="008A2AEE"/>
    <w:rsid w:val="008A40D2"/>
    <w:rsid w:val="008A48F2"/>
    <w:rsid w:val="008B0538"/>
    <w:rsid w:val="008B0A07"/>
    <w:rsid w:val="008B0E56"/>
    <w:rsid w:val="008B4178"/>
    <w:rsid w:val="008B469F"/>
    <w:rsid w:val="008B5F0D"/>
    <w:rsid w:val="008B7436"/>
    <w:rsid w:val="008C1F2D"/>
    <w:rsid w:val="008C314A"/>
    <w:rsid w:val="008C3DDD"/>
    <w:rsid w:val="008C4727"/>
    <w:rsid w:val="008C55F5"/>
    <w:rsid w:val="008C7314"/>
    <w:rsid w:val="008D5E37"/>
    <w:rsid w:val="008D6D15"/>
    <w:rsid w:val="008E2579"/>
    <w:rsid w:val="008E5A41"/>
    <w:rsid w:val="008F0CA8"/>
    <w:rsid w:val="008F42D7"/>
    <w:rsid w:val="008F5592"/>
    <w:rsid w:val="008F6761"/>
    <w:rsid w:val="009006B6"/>
    <w:rsid w:val="00900FD6"/>
    <w:rsid w:val="00901FD7"/>
    <w:rsid w:val="00903FFB"/>
    <w:rsid w:val="00905281"/>
    <w:rsid w:val="0090609B"/>
    <w:rsid w:val="009140A9"/>
    <w:rsid w:val="00920083"/>
    <w:rsid w:val="00923AB0"/>
    <w:rsid w:val="00925B2D"/>
    <w:rsid w:val="0093321F"/>
    <w:rsid w:val="009333B3"/>
    <w:rsid w:val="009349DC"/>
    <w:rsid w:val="00943043"/>
    <w:rsid w:val="00943429"/>
    <w:rsid w:val="0094689F"/>
    <w:rsid w:val="00947651"/>
    <w:rsid w:val="00951F22"/>
    <w:rsid w:val="00954D4D"/>
    <w:rsid w:val="00955E39"/>
    <w:rsid w:val="009570D9"/>
    <w:rsid w:val="00962B01"/>
    <w:rsid w:val="00965229"/>
    <w:rsid w:val="00966AC2"/>
    <w:rsid w:val="009720CC"/>
    <w:rsid w:val="009746D0"/>
    <w:rsid w:val="009750D1"/>
    <w:rsid w:val="00983D60"/>
    <w:rsid w:val="00985C1D"/>
    <w:rsid w:val="00986496"/>
    <w:rsid w:val="00992E97"/>
    <w:rsid w:val="00997997"/>
    <w:rsid w:val="009A2D61"/>
    <w:rsid w:val="009B34F5"/>
    <w:rsid w:val="009B540B"/>
    <w:rsid w:val="009B5474"/>
    <w:rsid w:val="009B7ACB"/>
    <w:rsid w:val="009C2D27"/>
    <w:rsid w:val="009C30D0"/>
    <w:rsid w:val="009C7334"/>
    <w:rsid w:val="009D01EF"/>
    <w:rsid w:val="009D112E"/>
    <w:rsid w:val="009D3E3D"/>
    <w:rsid w:val="009D42A8"/>
    <w:rsid w:val="009D571A"/>
    <w:rsid w:val="009D6D25"/>
    <w:rsid w:val="009F0C28"/>
    <w:rsid w:val="009F212A"/>
    <w:rsid w:val="009F4097"/>
    <w:rsid w:val="009F4E42"/>
    <w:rsid w:val="009F62E5"/>
    <w:rsid w:val="009F6A61"/>
    <w:rsid w:val="00A00A0C"/>
    <w:rsid w:val="00A00E19"/>
    <w:rsid w:val="00A03124"/>
    <w:rsid w:val="00A05BAE"/>
    <w:rsid w:val="00A07705"/>
    <w:rsid w:val="00A1004B"/>
    <w:rsid w:val="00A10087"/>
    <w:rsid w:val="00A13D9C"/>
    <w:rsid w:val="00A2061A"/>
    <w:rsid w:val="00A2142D"/>
    <w:rsid w:val="00A242D9"/>
    <w:rsid w:val="00A258A9"/>
    <w:rsid w:val="00A26CDC"/>
    <w:rsid w:val="00A305CC"/>
    <w:rsid w:val="00A31DF0"/>
    <w:rsid w:val="00A34F7F"/>
    <w:rsid w:val="00A36168"/>
    <w:rsid w:val="00A41234"/>
    <w:rsid w:val="00A42BAD"/>
    <w:rsid w:val="00A444ED"/>
    <w:rsid w:val="00A44EB5"/>
    <w:rsid w:val="00A459A4"/>
    <w:rsid w:val="00A46371"/>
    <w:rsid w:val="00A51257"/>
    <w:rsid w:val="00A52DD6"/>
    <w:rsid w:val="00A5577C"/>
    <w:rsid w:val="00A6467B"/>
    <w:rsid w:val="00A67143"/>
    <w:rsid w:val="00A673C1"/>
    <w:rsid w:val="00A702DB"/>
    <w:rsid w:val="00A72B14"/>
    <w:rsid w:val="00A838E9"/>
    <w:rsid w:val="00A847FD"/>
    <w:rsid w:val="00A85048"/>
    <w:rsid w:val="00A92C95"/>
    <w:rsid w:val="00A93CC7"/>
    <w:rsid w:val="00A974EE"/>
    <w:rsid w:val="00AA1C6B"/>
    <w:rsid w:val="00AA3006"/>
    <w:rsid w:val="00AA593E"/>
    <w:rsid w:val="00AA603A"/>
    <w:rsid w:val="00AB4068"/>
    <w:rsid w:val="00AB603F"/>
    <w:rsid w:val="00AC073F"/>
    <w:rsid w:val="00AC5111"/>
    <w:rsid w:val="00AC5136"/>
    <w:rsid w:val="00AC5E1C"/>
    <w:rsid w:val="00AD5426"/>
    <w:rsid w:val="00AD716E"/>
    <w:rsid w:val="00AE1917"/>
    <w:rsid w:val="00AE6036"/>
    <w:rsid w:val="00AE6A2F"/>
    <w:rsid w:val="00AF52BA"/>
    <w:rsid w:val="00B116E3"/>
    <w:rsid w:val="00B11C92"/>
    <w:rsid w:val="00B15AAD"/>
    <w:rsid w:val="00B22DD9"/>
    <w:rsid w:val="00B25074"/>
    <w:rsid w:val="00B253F7"/>
    <w:rsid w:val="00B25EC8"/>
    <w:rsid w:val="00B2715A"/>
    <w:rsid w:val="00B40341"/>
    <w:rsid w:val="00B42186"/>
    <w:rsid w:val="00B42E0B"/>
    <w:rsid w:val="00B43031"/>
    <w:rsid w:val="00B441DA"/>
    <w:rsid w:val="00B456AA"/>
    <w:rsid w:val="00B464A4"/>
    <w:rsid w:val="00B506B8"/>
    <w:rsid w:val="00B51FCF"/>
    <w:rsid w:val="00B55EB7"/>
    <w:rsid w:val="00B5778F"/>
    <w:rsid w:val="00B57926"/>
    <w:rsid w:val="00B62EFD"/>
    <w:rsid w:val="00B6375E"/>
    <w:rsid w:val="00B73179"/>
    <w:rsid w:val="00B73EB4"/>
    <w:rsid w:val="00B74B34"/>
    <w:rsid w:val="00B75067"/>
    <w:rsid w:val="00B83C35"/>
    <w:rsid w:val="00B849A0"/>
    <w:rsid w:val="00B90137"/>
    <w:rsid w:val="00B934DD"/>
    <w:rsid w:val="00B93563"/>
    <w:rsid w:val="00BA57D8"/>
    <w:rsid w:val="00BA5F71"/>
    <w:rsid w:val="00BA6B54"/>
    <w:rsid w:val="00BB0D3A"/>
    <w:rsid w:val="00BB1257"/>
    <w:rsid w:val="00BB56B5"/>
    <w:rsid w:val="00BC362E"/>
    <w:rsid w:val="00BC3939"/>
    <w:rsid w:val="00BC3AFD"/>
    <w:rsid w:val="00BC4AB4"/>
    <w:rsid w:val="00BC56FB"/>
    <w:rsid w:val="00BC6D5A"/>
    <w:rsid w:val="00BC7A21"/>
    <w:rsid w:val="00BC7D18"/>
    <w:rsid w:val="00BD00DC"/>
    <w:rsid w:val="00BD0617"/>
    <w:rsid w:val="00BD1E22"/>
    <w:rsid w:val="00BD5883"/>
    <w:rsid w:val="00BE0EA2"/>
    <w:rsid w:val="00BE16CA"/>
    <w:rsid w:val="00BE2A04"/>
    <w:rsid w:val="00BE7AF2"/>
    <w:rsid w:val="00BF1A51"/>
    <w:rsid w:val="00BF47C2"/>
    <w:rsid w:val="00BF5C89"/>
    <w:rsid w:val="00BF6524"/>
    <w:rsid w:val="00C0227E"/>
    <w:rsid w:val="00C05340"/>
    <w:rsid w:val="00C0716F"/>
    <w:rsid w:val="00C14239"/>
    <w:rsid w:val="00C16DF5"/>
    <w:rsid w:val="00C2117A"/>
    <w:rsid w:val="00C22E66"/>
    <w:rsid w:val="00C23FDB"/>
    <w:rsid w:val="00C25CC2"/>
    <w:rsid w:val="00C27076"/>
    <w:rsid w:val="00C33C44"/>
    <w:rsid w:val="00C412CF"/>
    <w:rsid w:val="00C44935"/>
    <w:rsid w:val="00C460AF"/>
    <w:rsid w:val="00C5091C"/>
    <w:rsid w:val="00C521E9"/>
    <w:rsid w:val="00C53C18"/>
    <w:rsid w:val="00C70CB3"/>
    <w:rsid w:val="00C70E79"/>
    <w:rsid w:val="00C72067"/>
    <w:rsid w:val="00C778C9"/>
    <w:rsid w:val="00C77D4F"/>
    <w:rsid w:val="00C904A9"/>
    <w:rsid w:val="00C938E5"/>
    <w:rsid w:val="00C94DE2"/>
    <w:rsid w:val="00CA014B"/>
    <w:rsid w:val="00CA02B8"/>
    <w:rsid w:val="00CA13CF"/>
    <w:rsid w:val="00CA1D95"/>
    <w:rsid w:val="00CA2817"/>
    <w:rsid w:val="00CB0033"/>
    <w:rsid w:val="00CB1DAE"/>
    <w:rsid w:val="00CB21C6"/>
    <w:rsid w:val="00CB25E9"/>
    <w:rsid w:val="00CB2ACA"/>
    <w:rsid w:val="00CC06D3"/>
    <w:rsid w:val="00CC2E0F"/>
    <w:rsid w:val="00CC3BE1"/>
    <w:rsid w:val="00CC3E85"/>
    <w:rsid w:val="00CD2AEB"/>
    <w:rsid w:val="00CD3453"/>
    <w:rsid w:val="00CD39E6"/>
    <w:rsid w:val="00CD7969"/>
    <w:rsid w:val="00CE169E"/>
    <w:rsid w:val="00CE5176"/>
    <w:rsid w:val="00CE589F"/>
    <w:rsid w:val="00CE6AC5"/>
    <w:rsid w:val="00CF0A97"/>
    <w:rsid w:val="00CF1984"/>
    <w:rsid w:val="00CF2211"/>
    <w:rsid w:val="00CF2416"/>
    <w:rsid w:val="00CF2E4A"/>
    <w:rsid w:val="00CF30B5"/>
    <w:rsid w:val="00CF393D"/>
    <w:rsid w:val="00D0382D"/>
    <w:rsid w:val="00D06754"/>
    <w:rsid w:val="00D07A6C"/>
    <w:rsid w:val="00D10E7D"/>
    <w:rsid w:val="00D147F4"/>
    <w:rsid w:val="00D14D3A"/>
    <w:rsid w:val="00D15A39"/>
    <w:rsid w:val="00D20683"/>
    <w:rsid w:val="00D24636"/>
    <w:rsid w:val="00D2572A"/>
    <w:rsid w:val="00D31BD7"/>
    <w:rsid w:val="00D3281F"/>
    <w:rsid w:val="00D3391C"/>
    <w:rsid w:val="00D35C4C"/>
    <w:rsid w:val="00D372E0"/>
    <w:rsid w:val="00D411CB"/>
    <w:rsid w:val="00D5407D"/>
    <w:rsid w:val="00D55247"/>
    <w:rsid w:val="00D57A68"/>
    <w:rsid w:val="00D60AD4"/>
    <w:rsid w:val="00D6441E"/>
    <w:rsid w:val="00D645B7"/>
    <w:rsid w:val="00D66513"/>
    <w:rsid w:val="00D70D58"/>
    <w:rsid w:val="00D72C13"/>
    <w:rsid w:val="00D75C05"/>
    <w:rsid w:val="00D76442"/>
    <w:rsid w:val="00D83131"/>
    <w:rsid w:val="00D85798"/>
    <w:rsid w:val="00D87F7E"/>
    <w:rsid w:val="00D90F2E"/>
    <w:rsid w:val="00D94B61"/>
    <w:rsid w:val="00DA188F"/>
    <w:rsid w:val="00DA2016"/>
    <w:rsid w:val="00DA2C1E"/>
    <w:rsid w:val="00DA436C"/>
    <w:rsid w:val="00DA5A7E"/>
    <w:rsid w:val="00DA5EC5"/>
    <w:rsid w:val="00DB1BD7"/>
    <w:rsid w:val="00DC0387"/>
    <w:rsid w:val="00DC3629"/>
    <w:rsid w:val="00DC38E2"/>
    <w:rsid w:val="00DC7141"/>
    <w:rsid w:val="00DD0655"/>
    <w:rsid w:val="00DD0D69"/>
    <w:rsid w:val="00DD0DED"/>
    <w:rsid w:val="00DD1798"/>
    <w:rsid w:val="00DD46B0"/>
    <w:rsid w:val="00DD5FC7"/>
    <w:rsid w:val="00DD7090"/>
    <w:rsid w:val="00DE0FC9"/>
    <w:rsid w:val="00DE621E"/>
    <w:rsid w:val="00DF0A87"/>
    <w:rsid w:val="00DF188D"/>
    <w:rsid w:val="00DF30BD"/>
    <w:rsid w:val="00DF5B6A"/>
    <w:rsid w:val="00E02397"/>
    <w:rsid w:val="00E038CF"/>
    <w:rsid w:val="00E0698F"/>
    <w:rsid w:val="00E13877"/>
    <w:rsid w:val="00E161A5"/>
    <w:rsid w:val="00E16A98"/>
    <w:rsid w:val="00E171ED"/>
    <w:rsid w:val="00E20912"/>
    <w:rsid w:val="00E22BBB"/>
    <w:rsid w:val="00E23CE4"/>
    <w:rsid w:val="00E25FCF"/>
    <w:rsid w:val="00E26523"/>
    <w:rsid w:val="00E27EF1"/>
    <w:rsid w:val="00E33072"/>
    <w:rsid w:val="00E33647"/>
    <w:rsid w:val="00E356A1"/>
    <w:rsid w:val="00E35765"/>
    <w:rsid w:val="00E3665E"/>
    <w:rsid w:val="00E37BEE"/>
    <w:rsid w:val="00E442BA"/>
    <w:rsid w:val="00E4489E"/>
    <w:rsid w:val="00E44C25"/>
    <w:rsid w:val="00E457DB"/>
    <w:rsid w:val="00E50338"/>
    <w:rsid w:val="00E56AC9"/>
    <w:rsid w:val="00E60A0B"/>
    <w:rsid w:val="00E630A7"/>
    <w:rsid w:val="00E701DF"/>
    <w:rsid w:val="00E7184F"/>
    <w:rsid w:val="00E72609"/>
    <w:rsid w:val="00E77A84"/>
    <w:rsid w:val="00E86A36"/>
    <w:rsid w:val="00E9444F"/>
    <w:rsid w:val="00E95153"/>
    <w:rsid w:val="00E95D25"/>
    <w:rsid w:val="00E95EF4"/>
    <w:rsid w:val="00EA0012"/>
    <w:rsid w:val="00EA1C00"/>
    <w:rsid w:val="00EA417F"/>
    <w:rsid w:val="00EA6834"/>
    <w:rsid w:val="00EA70BA"/>
    <w:rsid w:val="00EA7555"/>
    <w:rsid w:val="00EB10EE"/>
    <w:rsid w:val="00EB4525"/>
    <w:rsid w:val="00EC2D1B"/>
    <w:rsid w:val="00EC6118"/>
    <w:rsid w:val="00EC61E4"/>
    <w:rsid w:val="00ED09FE"/>
    <w:rsid w:val="00ED6241"/>
    <w:rsid w:val="00EE01B8"/>
    <w:rsid w:val="00EE05EF"/>
    <w:rsid w:val="00EE3B59"/>
    <w:rsid w:val="00EE5326"/>
    <w:rsid w:val="00EE598C"/>
    <w:rsid w:val="00EF207E"/>
    <w:rsid w:val="00EF4212"/>
    <w:rsid w:val="00F17830"/>
    <w:rsid w:val="00F2267B"/>
    <w:rsid w:val="00F2510B"/>
    <w:rsid w:val="00F32C40"/>
    <w:rsid w:val="00F453A9"/>
    <w:rsid w:val="00F454CB"/>
    <w:rsid w:val="00F50701"/>
    <w:rsid w:val="00F52053"/>
    <w:rsid w:val="00F57AED"/>
    <w:rsid w:val="00F64E89"/>
    <w:rsid w:val="00F7249B"/>
    <w:rsid w:val="00F76D6B"/>
    <w:rsid w:val="00F80FAE"/>
    <w:rsid w:val="00F81A83"/>
    <w:rsid w:val="00F83D0D"/>
    <w:rsid w:val="00F84565"/>
    <w:rsid w:val="00F867C0"/>
    <w:rsid w:val="00F900A0"/>
    <w:rsid w:val="00F95560"/>
    <w:rsid w:val="00FA2351"/>
    <w:rsid w:val="00FA2CC2"/>
    <w:rsid w:val="00FA3BAC"/>
    <w:rsid w:val="00FA41B1"/>
    <w:rsid w:val="00FA7F4B"/>
    <w:rsid w:val="00FB00A6"/>
    <w:rsid w:val="00FB0A59"/>
    <w:rsid w:val="00FB136C"/>
    <w:rsid w:val="00FB248F"/>
    <w:rsid w:val="00FB277B"/>
    <w:rsid w:val="00FB737A"/>
    <w:rsid w:val="00FC006E"/>
    <w:rsid w:val="00FC0AC4"/>
    <w:rsid w:val="00FC0DB5"/>
    <w:rsid w:val="00FC12E7"/>
    <w:rsid w:val="00FC1428"/>
    <w:rsid w:val="00FC3BC5"/>
    <w:rsid w:val="00FC3BCD"/>
    <w:rsid w:val="00FC5830"/>
    <w:rsid w:val="00FC71E9"/>
    <w:rsid w:val="00FD0452"/>
    <w:rsid w:val="00FD3EB4"/>
    <w:rsid w:val="00FD4E54"/>
    <w:rsid w:val="00FD4F84"/>
    <w:rsid w:val="00FD63B1"/>
    <w:rsid w:val="00FD74C3"/>
    <w:rsid w:val="00FE1541"/>
    <w:rsid w:val="00FE41A3"/>
    <w:rsid w:val="00FE5A6A"/>
    <w:rsid w:val="00FE6DE1"/>
    <w:rsid w:val="00FF0260"/>
    <w:rsid w:val="00FF1386"/>
    <w:rsid w:val="00FF25FB"/>
    <w:rsid w:val="00FF33CF"/>
    <w:rsid w:val="00FF36A7"/>
    <w:rsid w:val="00FF6EC5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chartTrackingRefBased/>
  <w15:docId w15:val="{FB0D0D32-C385-4614-8BE4-9C6CBA3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9006B6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9006B6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9006B6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9006B6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9006B6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9006B6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9006B6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9006B6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9006B6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9006B6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link w:val="textnormalChar"/>
    <w:rsid w:val="009006B6"/>
    <w:pPr>
      <w:spacing w:after="120" w:line="280" w:lineRule="exact"/>
    </w:pPr>
  </w:style>
  <w:style w:type="paragraph" w:customStyle="1" w:styleId="bullet1">
    <w:name w:val="bullet1"/>
    <w:basedOn w:val="textnormal"/>
    <w:rsid w:val="009006B6"/>
    <w:pPr>
      <w:numPr>
        <w:numId w:val="1"/>
      </w:numPr>
    </w:pPr>
  </w:style>
  <w:style w:type="paragraph" w:customStyle="1" w:styleId="bullet2">
    <w:name w:val="bullet2"/>
    <w:basedOn w:val="textnormal"/>
    <w:rsid w:val="009006B6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9006B6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9006B6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9006B6"/>
  </w:style>
  <w:style w:type="paragraph" w:customStyle="1" w:styleId="listAct2">
    <w:name w:val="list Act 2"/>
    <w:rsid w:val="009006B6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9006B6"/>
  </w:style>
  <w:style w:type="paragraph" w:customStyle="1" w:styleId="listNum">
    <w:name w:val="list Num"/>
    <w:basedOn w:val="textnormal"/>
    <w:rsid w:val="009006B6"/>
    <w:pPr>
      <w:numPr>
        <w:ilvl w:val="3"/>
        <w:numId w:val="3"/>
      </w:numPr>
    </w:pPr>
  </w:style>
  <w:style w:type="paragraph" w:styleId="Header">
    <w:name w:val="header"/>
    <w:basedOn w:val="Normal"/>
    <w:rsid w:val="009006B6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9006B6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9006B6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9006B6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9006B6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9006B6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9006B6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9006B6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9006B6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EA0012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9006B6"/>
    <w:rPr>
      <w:color w:val="000000"/>
    </w:rPr>
  </w:style>
  <w:style w:type="paragraph" w:customStyle="1" w:styleId="footerline8pt">
    <w:name w:val="footer line 8pt"/>
    <w:basedOn w:val="Normal"/>
    <w:next w:val="textnormal"/>
    <w:rsid w:val="009006B6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9006B6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9006B6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9006B6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9006B6"/>
  </w:style>
  <w:style w:type="paragraph" w:customStyle="1" w:styleId="Heading2num">
    <w:name w:val="Heading 2 num"/>
    <w:basedOn w:val="Heading2"/>
    <w:next w:val="textnormal"/>
    <w:rsid w:val="009006B6"/>
    <w:pPr>
      <w:spacing w:before="240"/>
    </w:pPr>
  </w:style>
  <w:style w:type="paragraph" w:customStyle="1" w:styleId="tableheading">
    <w:name w:val="table heading"/>
    <w:basedOn w:val="Normal"/>
    <w:rsid w:val="009006B6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9006B6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9006B6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9006B6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9006B6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9006B6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link w:val="texttickboxfullChar"/>
    <w:rsid w:val="009006B6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9006B6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9006B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9006B6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9006B6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9006B6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9006B6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9006B6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9006B6"/>
    <w:pPr>
      <w:ind w:left="1000"/>
    </w:pPr>
  </w:style>
  <w:style w:type="paragraph" w:styleId="TOC7">
    <w:name w:val="toc 7"/>
    <w:basedOn w:val="textnormal"/>
    <w:next w:val="Normal"/>
    <w:semiHidden/>
    <w:rsid w:val="009006B6"/>
    <w:pPr>
      <w:ind w:left="1200"/>
    </w:pPr>
  </w:style>
  <w:style w:type="paragraph" w:styleId="TOC8">
    <w:name w:val="toc 8"/>
    <w:basedOn w:val="textnormal"/>
    <w:next w:val="Normal"/>
    <w:semiHidden/>
    <w:rsid w:val="009006B6"/>
    <w:pPr>
      <w:ind w:left="1400"/>
    </w:pPr>
  </w:style>
  <w:style w:type="paragraph" w:styleId="TOC9">
    <w:name w:val="toc 9"/>
    <w:basedOn w:val="textnormal"/>
    <w:next w:val="Normal"/>
    <w:semiHidden/>
    <w:rsid w:val="009006B6"/>
    <w:pPr>
      <w:ind w:left="1600"/>
    </w:pPr>
  </w:style>
  <w:style w:type="paragraph" w:styleId="TOCHeading">
    <w:name w:val="TOC Heading"/>
    <w:basedOn w:val="Heading1"/>
    <w:next w:val="textnormal"/>
    <w:qFormat/>
    <w:rsid w:val="009006B6"/>
  </w:style>
  <w:style w:type="paragraph" w:customStyle="1" w:styleId="docpg1titlelandscape">
    <w:name w:val="doc pg1 title landscape"/>
    <w:basedOn w:val="Normal"/>
    <w:next w:val="Normal"/>
    <w:rsid w:val="009006B6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9006B6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9006B6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9006B6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9006B6"/>
    <w:rPr>
      <w:color w:val="0000FF"/>
      <w:u w:val="single"/>
    </w:rPr>
  </w:style>
  <w:style w:type="paragraph" w:customStyle="1" w:styleId="listact10">
    <w:name w:val="list act 1"/>
    <w:basedOn w:val="Normal"/>
    <w:rsid w:val="009006B6"/>
    <w:pPr>
      <w:spacing w:after="120" w:line="280" w:lineRule="exact"/>
    </w:pPr>
  </w:style>
  <w:style w:type="paragraph" w:customStyle="1" w:styleId="listact20">
    <w:name w:val="list act 2"/>
    <w:basedOn w:val="Normal"/>
    <w:rsid w:val="009006B6"/>
    <w:pPr>
      <w:spacing w:after="120" w:line="280" w:lineRule="exact"/>
    </w:pPr>
  </w:style>
  <w:style w:type="paragraph" w:customStyle="1" w:styleId="listact30">
    <w:name w:val="list act 3"/>
    <w:basedOn w:val="Normal"/>
    <w:rsid w:val="009006B6"/>
    <w:pPr>
      <w:spacing w:after="120" w:line="280" w:lineRule="exact"/>
    </w:pPr>
  </w:style>
  <w:style w:type="paragraph" w:styleId="ListNumber4">
    <w:name w:val="List Number 4"/>
    <w:basedOn w:val="Normal"/>
    <w:rsid w:val="009006B6"/>
    <w:pPr>
      <w:numPr>
        <w:numId w:val="4"/>
      </w:numPr>
    </w:pPr>
  </w:style>
  <w:style w:type="paragraph" w:customStyle="1" w:styleId="eco-BodyText">
    <w:name w:val="eco-BodyText"/>
    <w:rsid w:val="00C23FDB"/>
    <w:pPr>
      <w:spacing w:after="120" w:line="280" w:lineRule="exact"/>
    </w:pPr>
    <w:rPr>
      <w:rFonts w:ascii="Arial" w:hAnsi="Arial" w:cs="Arial"/>
      <w:lang w:eastAsia="en-US"/>
    </w:rPr>
  </w:style>
  <w:style w:type="paragraph" w:customStyle="1" w:styleId="eco-BoxText">
    <w:name w:val="eco-BoxText"/>
    <w:basedOn w:val="eco-BodyText"/>
    <w:rsid w:val="00C23FDB"/>
    <w:pPr>
      <w:spacing w:before="40" w:after="40" w:line="240" w:lineRule="auto"/>
    </w:pPr>
    <w:rPr>
      <w:caps/>
      <w:sz w:val="12"/>
    </w:rPr>
  </w:style>
  <w:style w:type="paragraph" w:customStyle="1" w:styleId="eco-Headingmain">
    <w:name w:val="eco-Heading (main)"/>
    <w:basedOn w:val="eco-BodyText"/>
    <w:next w:val="eco-BodyText"/>
    <w:rsid w:val="00C23FDB"/>
    <w:pPr>
      <w:keepNext/>
      <w:keepLines/>
      <w:spacing w:before="240" w:after="80"/>
    </w:pPr>
    <w:rPr>
      <w:b/>
      <w:bCs/>
      <w:sz w:val="24"/>
    </w:rPr>
  </w:style>
  <w:style w:type="paragraph" w:customStyle="1" w:styleId="eco-Headingsub">
    <w:name w:val="eco-Heading (sub)"/>
    <w:basedOn w:val="eco-BodyText"/>
    <w:next w:val="eco-BodyText"/>
    <w:rsid w:val="00C23FDB"/>
    <w:pPr>
      <w:keepNext/>
      <w:keepLines/>
      <w:spacing w:before="240" w:after="80"/>
    </w:pPr>
    <w:rPr>
      <w:b/>
      <w:bCs/>
    </w:rPr>
  </w:style>
  <w:style w:type="paragraph" w:customStyle="1" w:styleId="aboxfieldinsert">
    <w:name w:val="aboxfieldinsert"/>
    <w:basedOn w:val="eco-BodyText"/>
    <w:rsid w:val="00C23FDB"/>
    <w:pPr>
      <w:spacing w:after="40" w:line="240" w:lineRule="auto"/>
    </w:pPr>
  </w:style>
  <w:style w:type="paragraph" w:customStyle="1" w:styleId="eco-Bullet1">
    <w:name w:val="eco-Bullet 1"/>
    <w:basedOn w:val="Normal"/>
    <w:rsid w:val="00F32C40"/>
    <w:pPr>
      <w:tabs>
        <w:tab w:val="num" w:pos="700"/>
      </w:tabs>
      <w:spacing w:before="40" w:after="200" w:line="280" w:lineRule="exact"/>
      <w:ind w:left="680" w:hanging="340"/>
    </w:pPr>
    <w:rPr>
      <w:rFonts w:cs="Arial"/>
      <w:szCs w:val="20"/>
    </w:rPr>
  </w:style>
  <w:style w:type="table" w:styleId="TableGrid">
    <w:name w:val="Table Grid"/>
    <w:basedOn w:val="TableNormal"/>
    <w:uiPriority w:val="39"/>
    <w:rsid w:val="009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B540B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75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53C1"/>
    <w:rPr>
      <w:rFonts w:ascii="Tahoma" w:hAnsi="Tahoma" w:cs="Tahoma"/>
      <w:sz w:val="16"/>
      <w:szCs w:val="16"/>
      <w:lang w:eastAsia="en-US"/>
    </w:rPr>
  </w:style>
  <w:style w:type="character" w:customStyle="1" w:styleId="textnormalChar">
    <w:name w:val="text normal Char"/>
    <w:link w:val="textnormal"/>
    <w:rsid w:val="00833393"/>
    <w:rPr>
      <w:rFonts w:ascii="Arial" w:hAnsi="Arial"/>
      <w:szCs w:val="24"/>
      <w:lang w:eastAsia="en-US"/>
    </w:rPr>
  </w:style>
  <w:style w:type="character" w:customStyle="1" w:styleId="Heading1Char">
    <w:name w:val="Heading 1 Char"/>
    <w:link w:val="Heading1"/>
    <w:rsid w:val="00497B1A"/>
    <w:rPr>
      <w:rFonts w:ascii="Arial" w:hAnsi="Arial" w:cs="Arial"/>
      <w:b/>
      <w:bCs/>
      <w:sz w:val="24"/>
      <w:szCs w:val="32"/>
      <w:lang w:eastAsia="en-US"/>
    </w:rPr>
  </w:style>
  <w:style w:type="paragraph" w:customStyle="1" w:styleId="Styletexttickboxfull11pt">
    <w:name w:val="Style text tickbox full + 11 pt"/>
    <w:basedOn w:val="texttickboxfull"/>
    <w:link w:val="Styletexttickboxfull11ptChar"/>
    <w:autoRedefine/>
    <w:rsid w:val="00497B1A"/>
  </w:style>
  <w:style w:type="character" w:customStyle="1" w:styleId="texttickboxfullChar">
    <w:name w:val="text tickbox full Char"/>
    <w:link w:val="texttickboxfull"/>
    <w:rsid w:val="00497B1A"/>
    <w:rPr>
      <w:rFonts w:ascii="Arial" w:hAnsi="Arial"/>
      <w:szCs w:val="24"/>
      <w:lang w:eastAsia="en-US"/>
    </w:rPr>
  </w:style>
  <w:style w:type="character" w:customStyle="1" w:styleId="Styletexttickboxfull11ptChar">
    <w:name w:val="Style text tickbox full + 11 pt Char"/>
    <w:link w:val="Styletexttickboxfull11pt"/>
    <w:rsid w:val="00497B1A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124DE7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rsid w:val="003833CC"/>
    <w:rPr>
      <w:szCs w:val="20"/>
    </w:rPr>
  </w:style>
  <w:style w:type="character" w:customStyle="1" w:styleId="FootnoteTextChar">
    <w:name w:val="Footnote Text Char"/>
    <w:link w:val="FootnoteText"/>
    <w:rsid w:val="003833CC"/>
    <w:rPr>
      <w:rFonts w:ascii="Arial" w:hAnsi="Arial"/>
      <w:lang w:eastAsia="en-US"/>
    </w:rPr>
  </w:style>
  <w:style w:type="character" w:styleId="FootnoteReference">
    <w:name w:val="footnote reference"/>
    <w:rsid w:val="003833CC"/>
    <w:rPr>
      <w:vertAlign w:val="superscript"/>
    </w:rPr>
  </w:style>
  <w:style w:type="character" w:styleId="Strong">
    <w:name w:val="Strong"/>
    <w:uiPriority w:val="22"/>
    <w:qFormat/>
    <w:rsid w:val="00866E28"/>
    <w:rPr>
      <w:b/>
      <w:bCs/>
    </w:rPr>
  </w:style>
  <w:style w:type="character" w:customStyle="1" w:styleId="gfwjsj4dpv2">
    <w:name w:val="gfwjsj4dpv2"/>
    <w:rsid w:val="00866E28"/>
  </w:style>
  <w:style w:type="paragraph" w:customStyle="1" w:styleId="componenterror">
    <w:name w:val="component_error"/>
    <w:basedOn w:val="Normal"/>
    <w:rsid w:val="00866E28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uiPriority w:val="99"/>
    <w:rsid w:val="0058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1604"/>
    <w:rPr>
      <w:szCs w:val="20"/>
    </w:rPr>
  </w:style>
  <w:style w:type="character" w:customStyle="1" w:styleId="CommentTextChar">
    <w:name w:val="Comment Text Char"/>
    <w:link w:val="CommentText"/>
    <w:uiPriority w:val="99"/>
    <w:rsid w:val="0058160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1604"/>
    <w:rPr>
      <w:b/>
      <w:bCs/>
    </w:rPr>
  </w:style>
  <w:style w:type="character" w:customStyle="1" w:styleId="CommentSubjectChar">
    <w:name w:val="Comment Subject Char"/>
    <w:link w:val="CommentSubject"/>
    <w:rsid w:val="0058160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56AD"/>
    <w:pPr>
      <w:widowControl w:val="0"/>
      <w:spacing w:before="120" w:after="120"/>
      <w:ind w:left="720"/>
      <w:contextualSpacing/>
    </w:pPr>
    <w:rPr>
      <w:color w:val="000000"/>
      <w:szCs w:val="20"/>
    </w:rPr>
  </w:style>
  <w:style w:type="character" w:styleId="SubtleEmphasis">
    <w:name w:val="Subtle Emphasis"/>
    <w:uiPriority w:val="19"/>
    <w:qFormat/>
    <w:rsid w:val="000D1E7B"/>
    <w:rPr>
      <w:sz w:val="16"/>
      <w:szCs w:val="16"/>
    </w:rPr>
  </w:style>
  <w:style w:type="character" w:styleId="FollowedHyperlink">
    <w:name w:val="FollowedHyperlink"/>
    <w:rsid w:val="00D87F7E"/>
    <w:rPr>
      <w:color w:val="954F72"/>
      <w:u w:val="single"/>
    </w:rPr>
  </w:style>
  <w:style w:type="paragraph" w:customStyle="1" w:styleId="Default">
    <w:name w:val="Default"/>
    <w:rsid w:val="00C94D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321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nvironment.des.qld.gov.au/__data/assets/pdf_file/0019/102835/guideline-request-to-make-amend-or-revoke-a-koala-habiat-area-determination.pdf" TargetMode="External"/><Relationship Id="rId18" Type="http://schemas.openxmlformats.org/officeDocument/2006/relationships/hyperlink" Target="https://www.planet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earmap.com/us/en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earmap.com/us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earth/" TargetMode="External"/><Relationship Id="rId20" Type="http://schemas.openxmlformats.org/officeDocument/2006/relationships/hyperlink" Target="https://www.google.com/earth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privacy@des.qld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business.qld.gov.au/running-business/support-assistance/mapping-data-imagery/queensland-globe" TargetMode="External"/><Relationship Id="rId23" Type="http://schemas.openxmlformats.org/officeDocument/2006/relationships/hyperlink" Target="mailto:palm@des.qld.gov.au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business.qld.gov.au/running-business/support-assistance/mapping-data-imagery/queensland-glob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oala.assessment@des.qld.gov.au" TargetMode="External"/><Relationship Id="rId22" Type="http://schemas.openxmlformats.org/officeDocument/2006/relationships/hyperlink" Target="https://www.planet.com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qld.gov.au/environment/land/title/addressing/geocod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 xmlns="a6eb6d0f-3f21-4dd7-afed-8d5f3983301e">23</Theme>
    <LastReviewed xmlns="a6eb6d0f-3f21-4dd7-afed-8d5f3983301e">2020-04-23T14:00:00+00:00</LastReviewed>
    <DocumentType xmlns="a6eb6d0f-3f21-4dd7-afed-8d5f3983301e">12</DocumentType>
    <Description0 xmlns="a6eb6d0f-3f21-4dd7-afed-8d5f3983301e">This form must be used for an owner of land to request to make, amend or revoke a koala habitat area determination under section 7C of the Nature Conservation (Koala) Conservation Plan 2017. </Description0>
    <ReviewCycle xmlns="a6eb6d0f-3f21-4dd7-afed-8d5f3983301e">1 year</ReviewCycle>
    <ReviewDate xmlns="a6eb6d0f-3f21-4dd7-afed-8d5f3983301e">2021-04-23T14:00:00+00:00</ReviewDate>
    <InternetPresenceType xmlns="a6eb6d0f-3f21-4dd7-afed-8d5f3983301e">3</InternetPresenceType>
    <EndorsedDate xmlns="a6eb6d0f-3f21-4dd7-afed-8d5f3983301e">2020-04-23T14:00:00+00:00</EndorsedDate>
    <BusLevelChoice xmlns="a6eb6d0f-3f21-4dd7-afed-8d5f3983301e">CSS</BusLevelChoice>
    <Legislation xmlns="a6eb6d0f-3f21-4dd7-afed-8d5f3983301e">
      <Value>32</Value>
    </Legislation>
    <eDRMSReference xmlns="a6eb6d0f-3f21-4dd7-afed-8d5f3983301e" xsi:nil="true"/>
    <Status xmlns="a6eb6d0f-3f21-4dd7-afed-8d5f3983301e">1</Status>
    <DocumentVersion xmlns="a6eb6d0f-3f21-4dd7-afed-8d5f3983301e">1.01</DocumentVersion>
    <CTS_x002d_MECSReference xmlns="a6eb6d0f-3f21-4dd7-afed-8d5f3983301e" xsi:nil="true"/>
    <Comment xmlns="a6eb6d0f-3f21-4dd7-afed-8d5f3983301e" xsi:nil="true"/>
    <BusinessAreaUnit xmlns="a6eb6d0f-3f21-4dd7-afed-8d5f3983301e" xsi:nil="true"/>
    <Old_x002d_PR_x002d_Reference xmlns="a6eb6d0f-3f21-4dd7-afed-8d5f3983301e" xsi:nil="true"/>
    <FileReference xmlns="a6eb6d0f-3f21-4dd7-afed-8d5f3983301e" xsi:nil="true"/>
    <_dlc_DocId xmlns="36c4576f-a6df-4ec9-86f2-9e3472ddee8f">POLICY-7-5217</_dlc_DocId>
    <_dlc_DocIdUrl xmlns="36c4576f-a6df-4ec9-86f2-9e3472ddee8f">
      <Url>https://itpqld.sharepoint.com/sites/SPO-DAF-ITP-IM-IS/PR-PP/_layouts/15/DocIdRedir.aspx?ID=POLICY-7-5217</Url>
      <Description>POLICY-7-5217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78A2-DDA4-4DD6-BAB5-5FA4C4553B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2D836-E27F-412F-B50D-9F362D72CA21}"/>
</file>

<file path=customXml/itemProps3.xml><?xml version="1.0" encoding="utf-8"?>
<ds:datastoreItem xmlns:ds="http://schemas.openxmlformats.org/officeDocument/2006/customXml" ds:itemID="{29D0AE39-50F1-43D5-B111-07A0B1746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17D41-559D-4832-9F26-1C8841910899}">
  <ds:schemaRefs>
    <ds:schemaRef ds:uri="http://schemas.microsoft.com/office/infopath/2007/PartnerControls"/>
    <ds:schemaRef ds:uri="http://purl.org/dc/terms/"/>
    <ds:schemaRef ds:uri="ffa88937-8c80-4647-b2a3-226160ca7cb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447575-dabd-4842-abcd-e0abcafd962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EE7A21-3D6D-443F-BCA8-620667D5AAFD}"/>
</file>

<file path=customXml/itemProps6.xml><?xml version="1.0" encoding="utf-8"?>
<ds:datastoreItem xmlns:ds="http://schemas.openxmlformats.org/officeDocument/2006/customXml" ds:itemID="{110FA462-BE99-435D-988C-38AB6BF0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CSS/2020/5217 Request form - Request to make, amend or revoke a koala habitat area determination</vt:lpstr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CSS/2020/5217 Request form - Request to make, amend or revoke a koala habitat area determination</dc:title>
  <dc:subject>This form must be used for an owner of land, or a person on the owner’s behalf, to request to make, amend or revoke a koala habitat area determination for all, or part of, their property under section 7C of the Nature Conservation (Koala) Conservation Plan 2017.</dc:subject>
  <dc:creator>Queensland Department of Environment and Science</dc:creator>
  <cp:keywords>koala; koala habitat area; koala habitat area determination; CSS/2020/5217</cp:keywords>
  <cp:lastModifiedBy>HARRINGTON Tiffany</cp:lastModifiedBy>
  <cp:revision>3</cp:revision>
  <cp:lastPrinted>2019-08-14T21:19:00Z</cp:lastPrinted>
  <dcterms:created xsi:type="dcterms:W3CDTF">2020-04-28T00:21:00Z</dcterms:created>
  <dcterms:modified xsi:type="dcterms:W3CDTF">2020-04-28T00:24:00Z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">
    <vt:lpwstr>POLICY-7-2535</vt:lpwstr>
  </property>
  <property fmtid="{D5CDD505-2E9C-101B-9397-08002B2CF9AE}" pid="4" name="_dlc_DocIdItemGuid">
    <vt:lpwstr>05089c74-e900-4651-b707-dc1a78c7d168</vt:lpwstr>
  </property>
  <property fmtid="{D5CDD505-2E9C-101B-9397-08002B2CF9AE}" pid="5" name="_dlc_DocIdUrl">
    <vt:lpwstr>http://portal:6004/sites/PR/_layouts/15/DocIdRedir.aspx?ID=POLICY-7-2535, POLICY-7-2535</vt:lpwstr>
  </property>
</Properties>
</file>