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5C001" w14:textId="77777777" w:rsidR="000B561F" w:rsidRPr="002D09A6" w:rsidRDefault="000B561F" w:rsidP="000B561F">
      <w:pPr>
        <w:pBdr>
          <w:bottom w:val="single" w:sz="4" w:space="1" w:color="auto"/>
        </w:pBdr>
        <w:spacing w:after="100"/>
        <w:ind w:firstLine="720"/>
        <w:jc w:val="right"/>
        <w:rPr>
          <w:b/>
          <w:bCs/>
          <w:i/>
          <w:color w:val="000000"/>
          <w:sz w:val="24"/>
        </w:rPr>
      </w:pPr>
      <w:r w:rsidRPr="002D09A6">
        <w:rPr>
          <w:b/>
          <w:bCs/>
          <w:i/>
          <w:color w:val="000000"/>
          <w:sz w:val="24"/>
        </w:rPr>
        <w:t>Waste Reduction and Recycling Act 2011</w:t>
      </w:r>
    </w:p>
    <w:p w14:paraId="73E3A2C1" w14:textId="224E3548" w:rsidR="000B561F" w:rsidRDefault="00F071C1" w:rsidP="00EB7E78">
      <w:pPr>
        <w:pStyle w:val="docpg1title"/>
      </w:pPr>
      <w:r>
        <w:t xml:space="preserve">Approval of </w:t>
      </w:r>
      <w:r w:rsidR="00076B95">
        <w:t xml:space="preserve">waste </w:t>
      </w:r>
      <w:r>
        <w:t>as exempt waste</w:t>
      </w:r>
      <w:r w:rsidR="00012006">
        <w:t xml:space="preserve"> </w:t>
      </w:r>
      <w:r w:rsidR="00076B95">
        <w:t>–</w:t>
      </w:r>
      <w:r w:rsidR="00012006">
        <w:t xml:space="preserve"> </w:t>
      </w:r>
      <w:r w:rsidR="005D7676">
        <w:t>O</w:t>
      </w:r>
      <w:r w:rsidR="00076B95">
        <w:t xml:space="preserve">n-site </w:t>
      </w:r>
      <w:r w:rsidR="00EB7E78">
        <w:t>operational</w:t>
      </w:r>
      <w:r w:rsidR="00962016">
        <w:t xml:space="preserve"> purpose</w:t>
      </w:r>
    </w:p>
    <w:p w14:paraId="7EE7AF62" w14:textId="66F0AB04" w:rsidR="00076B95" w:rsidRDefault="00076B95" w:rsidP="00F13E7A">
      <w:pPr>
        <w:pStyle w:val="docpurpose"/>
        <w:spacing w:after="120" w:line="240" w:lineRule="auto"/>
        <w:jc w:val="both"/>
      </w:pPr>
      <w:r>
        <w:t>This form must be used for making an application to the chief executive</w:t>
      </w:r>
      <w:r w:rsidR="00F13E7A" w:rsidRPr="00F13E7A">
        <w:rPr>
          <w:vertAlign w:val="superscript"/>
        </w:rPr>
        <w:t>1</w:t>
      </w:r>
      <w:r w:rsidR="00F13E7A">
        <w:t xml:space="preserve"> </w:t>
      </w:r>
      <w:r>
        <w:t xml:space="preserve">for approval of waste as exempt waste </w:t>
      </w:r>
      <w:r w:rsidR="001A36CE">
        <w:t xml:space="preserve">for on-site operational purpose </w:t>
      </w:r>
      <w:r>
        <w:t xml:space="preserve">under section 28 of the </w:t>
      </w:r>
      <w:r w:rsidRPr="004F4DB4">
        <w:rPr>
          <w:i w:val="0"/>
        </w:rPr>
        <w:t>Waste Reduction and Recycling Act 2011</w:t>
      </w:r>
      <w:r>
        <w:t xml:space="preserve"> (the Act).</w:t>
      </w:r>
    </w:p>
    <w:p w14:paraId="19404AC0" w14:textId="7A7E0302" w:rsidR="006320BE" w:rsidRPr="006320BE" w:rsidRDefault="001A36CE" w:rsidP="00F13E7A">
      <w:pPr>
        <w:pStyle w:val="textnormal"/>
        <w:spacing w:line="240" w:lineRule="auto"/>
        <w:jc w:val="both"/>
        <w:rPr>
          <w:i/>
          <w:sz w:val="18"/>
        </w:rPr>
      </w:pPr>
      <w:r w:rsidRPr="005F0F96">
        <w:rPr>
          <w:i/>
          <w:sz w:val="18"/>
        </w:rPr>
        <w:t>NOTE:</w:t>
      </w:r>
      <w:r>
        <w:rPr>
          <w:i/>
          <w:sz w:val="18"/>
        </w:rPr>
        <w:t xml:space="preserve"> </w:t>
      </w:r>
      <w:r w:rsidR="00EF3E8B">
        <w:rPr>
          <w:i/>
          <w:sz w:val="18"/>
        </w:rPr>
        <w:t xml:space="preserve">Please submit ONLY </w:t>
      </w:r>
      <w:r w:rsidR="00B854F8">
        <w:rPr>
          <w:i/>
          <w:sz w:val="18"/>
        </w:rPr>
        <w:t>ONE</w:t>
      </w:r>
      <w:r w:rsidR="00EF3E8B">
        <w:rPr>
          <w:i/>
          <w:sz w:val="18"/>
        </w:rPr>
        <w:t xml:space="preserve"> form </w:t>
      </w:r>
      <w:r w:rsidR="006320BE" w:rsidRPr="006320BE">
        <w:rPr>
          <w:i/>
          <w:sz w:val="18"/>
        </w:rPr>
        <w:t>for each levyable waste disposal site.</w:t>
      </w:r>
    </w:p>
    <w:p w14:paraId="22E5A654" w14:textId="77777777" w:rsidR="00F13E7A" w:rsidRDefault="00F13E7A" w:rsidP="00F13E7A">
      <w:pPr>
        <w:pStyle w:val="docpurpose"/>
        <w:spacing w:after="120" w:line="240" w:lineRule="auto"/>
        <w:jc w:val="both"/>
        <w:sectPr w:rsidR="00F13E7A" w:rsidSect="008703CF">
          <w:headerReference w:type="default" r:id="rId12"/>
          <w:footerReference w:type="default" r:id="rId13"/>
          <w:headerReference w:type="first" r:id="rId14"/>
          <w:footerReference w:type="first" r:id="rId15"/>
          <w:type w:val="oddPage"/>
          <w:pgSz w:w="11906" w:h="16838" w:code="9"/>
          <w:pgMar w:top="1814" w:right="851" w:bottom="1134" w:left="1134" w:header="567" w:footer="1644" w:gutter="0"/>
          <w:cols w:space="708"/>
          <w:titlePg/>
          <w:docGrid w:linePitch="360"/>
        </w:sectPr>
      </w:pPr>
    </w:p>
    <w:p w14:paraId="2177CEE6" w14:textId="77777777" w:rsidR="00076B95" w:rsidRPr="00DE6D70" w:rsidRDefault="00FD7132" w:rsidP="00F13E7A">
      <w:pPr>
        <w:spacing w:after="120"/>
        <w:jc w:val="both"/>
        <w:rPr>
          <w:rFonts w:cs="Arial"/>
          <w:i/>
          <w:sz w:val="18"/>
          <w:szCs w:val="18"/>
        </w:rPr>
      </w:pPr>
      <w:r>
        <w:rPr>
          <w:rFonts w:cs="Arial"/>
          <w:i/>
          <w:sz w:val="18"/>
          <w:szCs w:val="18"/>
        </w:rPr>
        <w:t>When completing this form, i</w:t>
      </w:r>
      <w:r w:rsidRPr="00DE6D70">
        <w:rPr>
          <w:rFonts w:cs="Arial"/>
          <w:i/>
          <w:sz w:val="18"/>
          <w:szCs w:val="18"/>
        </w:rPr>
        <w:t xml:space="preserve">t is recommended that applicants read the information regarding exempt waste applications </w:t>
      </w:r>
      <w:r>
        <w:rPr>
          <w:rFonts w:cs="Arial"/>
          <w:i/>
          <w:sz w:val="18"/>
          <w:szCs w:val="18"/>
        </w:rPr>
        <w:t xml:space="preserve">and the waste levy on </w:t>
      </w:r>
      <w:r w:rsidRPr="00E82D9B">
        <w:rPr>
          <w:rFonts w:cs="Arial"/>
          <w:i/>
          <w:sz w:val="18"/>
        </w:rPr>
        <w:t>the</w:t>
      </w:r>
      <w:r w:rsidRPr="00E82D9B">
        <w:rPr>
          <w:i/>
          <w:sz w:val="18"/>
        </w:rPr>
        <w:t xml:space="preserve"> </w:t>
      </w:r>
      <w:r>
        <w:rPr>
          <w:rFonts w:cs="Arial"/>
          <w:i/>
          <w:sz w:val="18"/>
        </w:rPr>
        <w:t xml:space="preserve">Queensland Government’s </w:t>
      </w:r>
      <w:r w:rsidRPr="00E82D9B">
        <w:rPr>
          <w:rFonts w:cs="Arial"/>
          <w:i/>
          <w:sz w:val="18"/>
        </w:rPr>
        <w:t>website at www.qld.gov.au/wastedisposallevy.</w:t>
      </w:r>
      <w:r w:rsidR="00076B95" w:rsidRPr="00DE6D70">
        <w:rPr>
          <w:rFonts w:cs="Arial"/>
          <w:i/>
          <w:sz w:val="18"/>
          <w:szCs w:val="18"/>
        </w:rPr>
        <w:t xml:space="preserve"> This information will assist the applicant in identifying any fees and supporting information that may be needed for the application. </w:t>
      </w:r>
    </w:p>
    <w:p w14:paraId="0C491903" w14:textId="103D0A28" w:rsidR="000B561F" w:rsidRDefault="000B561F" w:rsidP="00485D26">
      <w:pPr>
        <w:pStyle w:val="ListParagraph"/>
        <w:numPr>
          <w:ilvl w:val="0"/>
          <w:numId w:val="6"/>
        </w:numPr>
        <w:spacing w:before="360" w:after="120"/>
        <w:ind w:left="425" w:hanging="425"/>
        <w:rPr>
          <w:rFonts w:ascii="Arial Bold" w:hAnsi="Arial Bold"/>
          <w:b/>
          <w:sz w:val="22"/>
          <w:szCs w:val="22"/>
        </w:rPr>
      </w:pPr>
      <w:r w:rsidRPr="000B561F">
        <w:rPr>
          <w:rFonts w:ascii="Arial Bold" w:hAnsi="Arial Bold"/>
          <w:b/>
          <w:sz w:val="22"/>
          <w:szCs w:val="22"/>
        </w:rPr>
        <w:t>Applicant details</w:t>
      </w:r>
    </w:p>
    <w:p w14:paraId="10BB5582" w14:textId="082211A1" w:rsidR="00135A72" w:rsidRPr="003D36D4" w:rsidRDefault="00135A72" w:rsidP="00135A72">
      <w:pPr>
        <w:spacing w:after="120"/>
        <w:rPr>
          <w:rFonts w:ascii="Arial Bold" w:hAnsi="Arial Bold"/>
          <w:b/>
          <w:szCs w:val="20"/>
        </w:rPr>
      </w:pPr>
      <w:r w:rsidRPr="003D36D4">
        <w:rPr>
          <w:i/>
          <w:iCs/>
          <w:sz w:val="18"/>
          <w:szCs w:val="22"/>
        </w:rPr>
        <w:t xml:space="preserve">&lt;NOTE: Applicant details must be </w:t>
      </w:r>
      <w:r w:rsidR="001A36CE" w:rsidRPr="003D36D4">
        <w:rPr>
          <w:i/>
          <w:iCs/>
          <w:sz w:val="18"/>
          <w:szCs w:val="22"/>
        </w:rPr>
        <w:t xml:space="preserve">the same as the </w:t>
      </w:r>
      <w:r w:rsidRPr="003D36D4">
        <w:rPr>
          <w:i/>
          <w:iCs/>
          <w:sz w:val="18"/>
          <w:szCs w:val="22"/>
        </w:rPr>
        <w:t xml:space="preserve">Environmental Authority </w:t>
      </w:r>
      <w:r w:rsidR="00EF3E8B" w:rsidRPr="003D36D4">
        <w:rPr>
          <w:i/>
          <w:iCs/>
          <w:sz w:val="18"/>
          <w:szCs w:val="22"/>
        </w:rPr>
        <w:t>that approves the disposal of waste at the site (</w:t>
      </w:r>
      <w:r w:rsidR="001A36CE" w:rsidRPr="003D36D4">
        <w:rPr>
          <w:i/>
          <w:iCs/>
          <w:sz w:val="18"/>
          <w:szCs w:val="22"/>
        </w:rPr>
        <w:t>ERA60</w:t>
      </w:r>
      <w:r w:rsidR="00EF3E8B" w:rsidRPr="003D36D4">
        <w:rPr>
          <w:i/>
          <w:iCs/>
          <w:sz w:val="18"/>
          <w:szCs w:val="22"/>
        </w:rPr>
        <w:t>)</w:t>
      </w:r>
      <w:r w:rsidR="001A36CE" w:rsidRPr="003D36D4">
        <w:rPr>
          <w:i/>
          <w:iCs/>
          <w:sz w:val="18"/>
          <w:szCs w:val="22"/>
        </w:rPr>
        <w:t xml:space="preserve">, </w:t>
      </w:r>
      <w:r w:rsidRPr="003D36D4">
        <w:rPr>
          <w:i/>
          <w:iCs/>
          <w:sz w:val="18"/>
          <w:szCs w:val="22"/>
        </w:rPr>
        <w:t>and</w:t>
      </w:r>
      <w:r w:rsidR="001A36CE" w:rsidRPr="003D36D4">
        <w:rPr>
          <w:i/>
          <w:iCs/>
          <w:sz w:val="18"/>
          <w:szCs w:val="22"/>
        </w:rPr>
        <w:t xml:space="preserve"> as detailed</w:t>
      </w:r>
      <w:r w:rsidRPr="003D36D4">
        <w:rPr>
          <w:i/>
          <w:iCs/>
          <w:sz w:val="18"/>
          <w:szCs w:val="22"/>
        </w:rPr>
        <w:t xml:space="preserve"> in QWDS.&gt;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723"/>
        <w:gridCol w:w="5178"/>
      </w:tblGrid>
      <w:tr w:rsidR="002D09A6" w14:paraId="3568742E" w14:textId="77777777" w:rsidTr="00F13E7A">
        <w:trPr>
          <w:cantSplit/>
        </w:trPr>
        <w:tc>
          <w:tcPr>
            <w:tcW w:w="5000" w:type="pct"/>
            <w:gridSpan w:val="2"/>
            <w:tcBorders>
              <w:top w:val="single" w:sz="8" w:space="0" w:color="auto"/>
              <w:left w:val="single" w:sz="8" w:space="0" w:color="auto"/>
              <w:bottom w:val="single" w:sz="8" w:space="0" w:color="auto"/>
              <w:right w:val="single" w:sz="8" w:space="0" w:color="auto"/>
            </w:tcBorders>
          </w:tcPr>
          <w:p w14:paraId="6B513831" w14:textId="77777777" w:rsidR="00432064" w:rsidRDefault="002D09A6" w:rsidP="00F13E7A">
            <w:pPr>
              <w:pStyle w:val="textnormal"/>
              <w:spacing w:before="60" w:after="60" w:line="240" w:lineRule="auto"/>
              <w:rPr>
                <w:sz w:val="16"/>
                <w:szCs w:val="16"/>
              </w:rPr>
            </w:pPr>
            <w:r>
              <w:rPr>
                <w:sz w:val="16"/>
                <w:szCs w:val="16"/>
              </w:rPr>
              <w:t>NAME</w:t>
            </w:r>
            <w:r w:rsidR="0098305E">
              <w:rPr>
                <w:sz w:val="16"/>
                <w:szCs w:val="16"/>
              </w:rPr>
              <w:t xml:space="preserve"> OF COMPANY/</w:t>
            </w:r>
            <w:r w:rsidR="0098305E" w:rsidRPr="0098305E">
              <w:rPr>
                <w:sz w:val="16"/>
                <w:szCs w:val="16"/>
              </w:rPr>
              <w:t xml:space="preserve">ORGANISATION </w:t>
            </w:r>
            <w:r w:rsidRPr="0098305E">
              <w:rPr>
                <w:sz w:val="16"/>
                <w:szCs w:val="16"/>
              </w:rPr>
              <w:t xml:space="preserve"> </w:t>
            </w:r>
          </w:p>
          <w:p w14:paraId="7564C1B7" w14:textId="77777777" w:rsidR="002D09A6" w:rsidRPr="00F00C9B" w:rsidRDefault="00E9210E" w:rsidP="00F13E7A">
            <w:pPr>
              <w:pStyle w:val="textnormal"/>
              <w:spacing w:before="60" w:after="60" w:line="240" w:lineRule="auto"/>
              <w:rPr>
                <w:b/>
                <w:bCs/>
                <w:szCs w:val="20"/>
              </w:rPr>
            </w:pP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noProof/>
                <w:szCs w:val="20"/>
              </w:rPr>
              <w:t> </w:t>
            </w:r>
            <w:r w:rsidRPr="00F00C9B">
              <w:rPr>
                <w:noProof/>
                <w:szCs w:val="20"/>
              </w:rPr>
              <w:t> </w:t>
            </w:r>
            <w:r w:rsidRPr="00F00C9B">
              <w:rPr>
                <w:noProof/>
                <w:szCs w:val="20"/>
              </w:rPr>
              <w:t> </w:t>
            </w:r>
            <w:r w:rsidRPr="00F00C9B">
              <w:rPr>
                <w:noProof/>
                <w:szCs w:val="20"/>
              </w:rPr>
              <w:t> </w:t>
            </w:r>
            <w:r w:rsidRPr="00F00C9B">
              <w:rPr>
                <w:noProof/>
                <w:szCs w:val="20"/>
              </w:rPr>
              <w:t> </w:t>
            </w:r>
            <w:r w:rsidRPr="00F00C9B">
              <w:rPr>
                <w:szCs w:val="20"/>
              </w:rPr>
              <w:fldChar w:fldCharType="end"/>
            </w:r>
          </w:p>
        </w:tc>
      </w:tr>
      <w:tr w:rsidR="002D09A6" w14:paraId="0977B9D5" w14:textId="77777777" w:rsidTr="00F13E7A">
        <w:trPr>
          <w:cantSplit/>
        </w:trPr>
        <w:tc>
          <w:tcPr>
            <w:tcW w:w="5000" w:type="pct"/>
            <w:gridSpan w:val="2"/>
            <w:tcBorders>
              <w:top w:val="single" w:sz="8" w:space="0" w:color="auto"/>
              <w:left w:val="single" w:sz="8" w:space="0" w:color="auto"/>
              <w:bottom w:val="single" w:sz="8" w:space="0" w:color="auto"/>
              <w:right w:val="single" w:sz="8" w:space="0" w:color="auto"/>
            </w:tcBorders>
          </w:tcPr>
          <w:p w14:paraId="033DD55E" w14:textId="77777777" w:rsidR="002D09A6" w:rsidRDefault="002D09A6" w:rsidP="00F13E7A">
            <w:pPr>
              <w:pStyle w:val="textnormal"/>
              <w:spacing w:before="60" w:after="60" w:line="240" w:lineRule="auto"/>
              <w:rPr>
                <w:sz w:val="16"/>
                <w:szCs w:val="16"/>
              </w:rPr>
            </w:pPr>
            <w:r>
              <w:rPr>
                <w:sz w:val="16"/>
                <w:szCs w:val="16"/>
              </w:rPr>
              <w:t>TRADING NAME</w:t>
            </w:r>
            <w:r w:rsidR="00F022A7">
              <w:rPr>
                <w:sz w:val="16"/>
                <w:szCs w:val="16"/>
              </w:rPr>
              <w:t xml:space="preserve"> (if applicable)</w:t>
            </w:r>
          </w:p>
          <w:p w14:paraId="762F23A7" w14:textId="77777777" w:rsidR="002D09A6" w:rsidRPr="00F00C9B" w:rsidRDefault="002D09A6" w:rsidP="00F13E7A">
            <w:pPr>
              <w:pStyle w:val="textnormal"/>
              <w:spacing w:before="60" w:after="60" w:line="240" w:lineRule="auto"/>
              <w:rPr>
                <w:szCs w:val="20"/>
              </w:rPr>
            </w:pP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szCs w:val="20"/>
              </w:rPr>
              <w:t> </w:t>
            </w:r>
            <w:r w:rsidRPr="00F00C9B">
              <w:rPr>
                <w:szCs w:val="20"/>
              </w:rPr>
              <w:t> </w:t>
            </w:r>
            <w:r w:rsidRPr="00F00C9B">
              <w:rPr>
                <w:szCs w:val="20"/>
              </w:rPr>
              <w:t> </w:t>
            </w:r>
            <w:r w:rsidRPr="00F00C9B">
              <w:rPr>
                <w:szCs w:val="20"/>
              </w:rPr>
              <w:t> </w:t>
            </w:r>
            <w:r w:rsidRPr="00F00C9B">
              <w:rPr>
                <w:szCs w:val="20"/>
              </w:rPr>
              <w:t> </w:t>
            </w:r>
            <w:r w:rsidRPr="00F00C9B">
              <w:rPr>
                <w:szCs w:val="20"/>
              </w:rPr>
              <w:fldChar w:fldCharType="end"/>
            </w:r>
          </w:p>
        </w:tc>
      </w:tr>
      <w:tr w:rsidR="002D09A6" w14:paraId="70FF662A" w14:textId="77777777" w:rsidTr="00F13E7A">
        <w:trPr>
          <w:cantSplit/>
        </w:trPr>
        <w:tc>
          <w:tcPr>
            <w:tcW w:w="5000" w:type="pct"/>
            <w:gridSpan w:val="2"/>
            <w:tcBorders>
              <w:top w:val="single" w:sz="8" w:space="0" w:color="auto"/>
              <w:left w:val="single" w:sz="8" w:space="0" w:color="auto"/>
              <w:bottom w:val="single" w:sz="8" w:space="0" w:color="auto"/>
              <w:right w:val="single" w:sz="8" w:space="0" w:color="auto"/>
            </w:tcBorders>
          </w:tcPr>
          <w:p w14:paraId="5120C3AB" w14:textId="77777777" w:rsidR="002D09A6" w:rsidRDefault="002D09A6" w:rsidP="00F13E7A">
            <w:pPr>
              <w:pStyle w:val="textnormal"/>
              <w:spacing w:before="60" w:after="60" w:line="240" w:lineRule="auto"/>
              <w:rPr>
                <w:sz w:val="16"/>
                <w:szCs w:val="16"/>
              </w:rPr>
            </w:pPr>
            <w:r>
              <w:rPr>
                <w:sz w:val="16"/>
                <w:szCs w:val="16"/>
              </w:rPr>
              <w:t xml:space="preserve">ABN/ACN </w:t>
            </w: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szCs w:val="20"/>
              </w:rPr>
              <w:t> </w:t>
            </w:r>
            <w:r w:rsidRPr="00F00C9B">
              <w:rPr>
                <w:szCs w:val="20"/>
              </w:rPr>
              <w:t> </w:t>
            </w:r>
            <w:r w:rsidRPr="00F00C9B">
              <w:rPr>
                <w:szCs w:val="20"/>
              </w:rPr>
              <w:t> </w:t>
            </w:r>
            <w:r w:rsidRPr="00F00C9B">
              <w:rPr>
                <w:szCs w:val="20"/>
              </w:rPr>
              <w:t> </w:t>
            </w:r>
            <w:r w:rsidRPr="00F00C9B">
              <w:rPr>
                <w:szCs w:val="20"/>
              </w:rPr>
              <w:t> </w:t>
            </w:r>
            <w:r w:rsidRPr="00F00C9B">
              <w:rPr>
                <w:szCs w:val="20"/>
              </w:rPr>
              <w:fldChar w:fldCharType="end"/>
            </w:r>
          </w:p>
        </w:tc>
      </w:tr>
      <w:tr w:rsidR="002D09A6" w14:paraId="6A8B89A8" w14:textId="77777777" w:rsidTr="00F13E7A">
        <w:trPr>
          <w:cantSplit/>
        </w:trPr>
        <w:tc>
          <w:tcPr>
            <w:tcW w:w="5000" w:type="pct"/>
            <w:gridSpan w:val="2"/>
            <w:tcBorders>
              <w:top w:val="single" w:sz="8" w:space="0" w:color="auto"/>
              <w:left w:val="single" w:sz="8" w:space="0" w:color="auto"/>
              <w:bottom w:val="single" w:sz="8" w:space="0" w:color="auto"/>
              <w:right w:val="single" w:sz="8" w:space="0" w:color="auto"/>
            </w:tcBorders>
          </w:tcPr>
          <w:p w14:paraId="10FF3A71" w14:textId="77777777" w:rsidR="002D09A6" w:rsidRDefault="002D09A6" w:rsidP="00F13E7A">
            <w:pPr>
              <w:pStyle w:val="textnormal"/>
              <w:spacing w:before="60" w:after="60" w:line="240" w:lineRule="auto"/>
              <w:rPr>
                <w:sz w:val="16"/>
                <w:szCs w:val="16"/>
              </w:rPr>
            </w:pPr>
            <w:r w:rsidRPr="0098305E">
              <w:rPr>
                <w:sz w:val="16"/>
                <w:szCs w:val="16"/>
              </w:rPr>
              <w:t xml:space="preserve">CHIEF EXECUTIVE OF </w:t>
            </w:r>
            <w:r w:rsidR="0098305E">
              <w:rPr>
                <w:sz w:val="16"/>
                <w:szCs w:val="16"/>
              </w:rPr>
              <w:t xml:space="preserve">COMPANY/ORGANISATION </w:t>
            </w:r>
          </w:p>
          <w:p w14:paraId="2A71CB28" w14:textId="77777777" w:rsidR="002D09A6" w:rsidRPr="00F00C9B" w:rsidRDefault="002D09A6" w:rsidP="00F13E7A">
            <w:pPr>
              <w:pStyle w:val="textnormal"/>
              <w:spacing w:before="60" w:after="60" w:line="240" w:lineRule="auto"/>
              <w:rPr>
                <w:szCs w:val="20"/>
              </w:rPr>
            </w:pP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szCs w:val="20"/>
              </w:rPr>
              <w:t> </w:t>
            </w:r>
            <w:r w:rsidRPr="00F00C9B">
              <w:rPr>
                <w:szCs w:val="20"/>
              </w:rPr>
              <w:t> </w:t>
            </w:r>
            <w:r w:rsidRPr="00F00C9B">
              <w:rPr>
                <w:szCs w:val="20"/>
              </w:rPr>
              <w:t> </w:t>
            </w:r>
            <w:r w:rsidRPr="00F00C9B">
              <w:rPr>
                <w:szCs w:val="20"/>
              </w:rPr>
              <w:t> </w:t>
            </w:r>
            <w:r w:rsidRPr="00F00C9B">
              <w:rPr>
                <w:szCs w:val="20"/>
              </w:rPr>
              <w:t> </w:t>
            </w:r>
            <w:r w:rsidRPr="00F00C9B">
              <w:rPr>
                <w:szCs w:val="20"/>
              </w:rPr>
              <w:fldChar w:fldCharType="end"/>
            </w:r>
          </w:p>
        </w:tc>
      </w:tr>
      <w:tr w:rsidR="002D09A6" w14:paraId="54E91359" w14:textId="77777777" w:rsidTr="00F13E7A">
        <w:trPr>
          <w:cantSplit/>
        </w:trPr>
        <w:tc>
          <w:tcPr>
            <w:tcW w:w="5000" w:type="pct"/>
            <w:gridSpan w:val="2"/>
            <w:tcBorders>
              <w:top w:val="single" w:sz="8" w:space="0" w:color="auto"/>
              <w:left w:val="single" w:sz="8" w:space="0" w:color="auto"/>
              <w:bottom w:val="single" w:sz="8" w:space="0" w:color="auto"/>
              <w:right w:val="single" w:sz="8" w:space="0" w:color="auto"/>
            </w:tcBorders>
          </w:tcPr>
          <w:p w14:paraId="062CE0DB" w14:textId="77777777" w:rsidR="002D09A6" w:rsidRPr="00D07A29" w:rsidRDefault="002D09A6" w:rsidP="00F13E7A">
            <w:pPr>
              <w:pStyle w:val="textnormal"/>
              <w:spacing w:before="60" w:after="60" w:line="240" w:lineRule="auto"/>
              <w:rPr>
                <w:sz w:val="16"/>
                <w:szCs w:val="16"/>
              </w:rPr>
            </w:pPr>
            <w:r>
              <w:rPr>
                <w:sz w:val="16"/>
                <w:szCs w:val="16"/>
              </w:rPr>
              <w:t>REGISTERED</w:t>
            </w:r>
            <w:r w:rsidRPr="00D07A29">
              <w:rPr>
                <w:sz w:val="16"/>
                <w:szCs w:val="16"/>
              </w:rPr>
              <w:t xml:space="preserve"> </w:t>
            </w:r>
            <w:r>
              <w:rPr>
                <w:sz w:val="16"/>
                <w:szCs w:val="16"/>
              </w:rPr>
              <w:t xml:space="preserve">OFFICE </w:t>
            </w:r>
            <w:r w:rsidRPr="00D07A29">
              <w:rPr>
                <w:sz w:val="16"/>
                <w:szCs w:val="16"/>
              </w:rPr>
              <w:t>ADDRESS</w:t>
            </w:r>
            <w:r>
              <w:rPr>
                <w:sz w:val="16"/>
                <w:szCs w:val="16"/>
              </w:rPr>
              <w:t xml:space="preserve"> (not a post office box)</w:t>
            </w:r>
          </w:p>
          <w:p w14:paraId="02BAD77A" w14:textId="77777777" w:rsidR="002D09A6" w:rsidRPr="00622C75" w:rsidRDefault="002D09A6" w:rsidP="00F13E7A">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5E6A1C8D" w14:textId="77777777" w:rsidTr="00F13E7A">
        <w:trPr>
          <w:cantSplit/>
        </w:trPr>
        <w:tc>
          <w:tcPr>
            <w:tcW w:w="2385" w:type="pct"/>
            <w:tcBorders>
              <w:top w:val="single" w:sz="8" w:space="0" w:color="auto"/>
              <w:left w:val="single" w:sz="8" w:space="0" w:color="auto"/>
              <w:bottom w:val="single" w:sz="8" w:space="0" w:color="auto"/>
              <w:right w:val="single" w:sz="8" w:space="0" w:color="auto"/>
            </w:tcBorders>
          </w:tcPr>
          <w:p w14:paraId="0C9827BC" w14:textId="77777777" w:rsidR="002D09A6" w:rsidRPr="0010787A" w:rsidRDefault="002D09A6" w:rsidP="00F13E7A">
            <w:pPr>
              <w:pStyle w:val="textnormal"/>
              <w:spacing w:before="60" w:after="60" w:line="240" w:lineRule="auto"/>
              <w:rPr>
                <w:sz w:val="16"/>
                <w:szCs w:val="16"/>
              </w:rPr>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5" w:type="pct"/>
            <w:tcBorders>
              <w:top w:val="single" w:sz="8" w:space="0" w:color="auto"/>
              <w:left w:val="single" w:sz="8" w:space="0" w:color="auto"/>
              <w:bottom w:val="single" w:sz="8" w:space="0" w:color="auto"/>
              <w:right w:val="single" w:sz="8" w:space="0" w:color="auto"/>
            </w:tcBorders>
          </w:tcPr>
          <w:p w14:paraId="44391F14" w14:textId="77777777" w:rsidR="002D09A6" w:rsidRDefault="002D09A6" w:rsidP="00F13E7A">
            <w:pPr>
              <w:pStyle w:val="textnormal"/>
              <w:spacing w:before="60" w:after="60" w:line="240" w:lineRule="auto"/>
              <w:rPr>
                <w:sz w:val="16"/>
                <w:szCs w:val="16"/>
              </w:rPr>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163FC159" w14:textId="77777777" w:rsidTr="00F13E7A">
        <w:trPr>
          <w:cantSplit/>
        </w:trPr>
        <w:tc>
          <w:tcPr>
            <w:tcW w:w="5000" w:type="pct"/>
            <w:gridSpan w:val="2"/>
            <w:tcBorders>
              <w:top w:val="single" w:sz="8" w:space="0" w:color="auto"/>
              <w:left w:val="single" w:sz="8" w:space="0" w:color="auto"/>
              <w:bottom w:val="single" w:sz="8" w:space="0" w:color="auto"/>
              <w:right w:val="single" w:sz="8" w:space="0" w:color="auto"/>
            </w:tcBorders>
          </w:tcPr>
          <w:p w14:paraId="27D648B5" w14:textId="77777777" w:rsidR="002D09A6" w:rsidRPr="00D07A29" w:rsidRDefault="002D09A6" w:rsidP="00F13E7A">
            <w:pPr>
              <w:pStyle w:val="textnormal"/>
              <w:spacing w:before="60" w:after="60" w:line="240" w:lineRule="auto"/>
              <w:jc w:val="both"/>
              <w:rPr>
                <w:sz w:val="16"/>
                <w:szCs w:val="16"/>
              </w:rPr>
            </w:pPr>
            <w:r w:rsidRPr="00D07A29">
              <w:rPr>
                <w:sz w:val="16"/>
                <w:szCs w:val="16"/>
              </w:rPr>
              <w:t>POSTAL ADDRESS</w:t>
            </w:r>
            <w:r>
              <w:rPr>
                <w:sz w:val="16"/>
                <w:szCs w:val="16"/>
              </w:rPr>
              <w:t xml:space="preserve"> (if different from above)</w:t>
            </w:r>
          </w:p>
          <w:p w14:paraId="62B0086A" w14:textId="77777777" w:rsidR="002D09A6" w:rsidRPr="00A37E3E" w:rsidRDefault="002D09A6" w:rsidP="00F13E7A">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1B8937D0" w14:textId="77777777" w:rsidTr="00F13E7A">
        <w:trPr>
          <w:cantSplit/>
        </w:trPr>
        <w:tc>
          <w:tcPr>
            <w:tcW w:w="2385" w:type="pct"/>
            <w:tcBorders>
              <w:top w:val="single" w:sz="8" w:space="0" w:color="auto"/>
              <w:left w:val="single" w:sz="8" w:space="0" w:color="auto"/>
              <w:bottom w:val="single" w:sz="8" w:space="0" w:color="auto"/>
              <w:right w:val="single" w:sz="8" w:space="0" w:color="auto"/>
            </w:tcBorders>
          </w:tcPr>
          <w:p w14:paraId="26E929F5" w14:textId="77777777" w:rsidR="002D09A6" w:rsidRDefault="002D09A6" w:rsidP="00F13E7A">
            <w:pPr>
              <w:pStyle w:val="textnormal"/>
              <w:tabs>
                <w:tab w:val="right" w:pos="4178"/>
              </w:tabs>
              <w:spacing w:before="60" w:after="60" w:line="240" w:lineRule="auto"/>
              <w:jc w:val="both"/>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36251">
              <w:tab/>
            </w:r>
          </w:p>
        </w:tc>
        <w:tc>
          <w:tcPr>
            <w:tcW w:w="2615" w:type="pct"/>
            <w:tcBorders>
              <w:top w:val="single" w:sz="8" w:space="0" w:color="auto"/>
              <w:left w:val="single" w:sz="8" w:space="0" w:color="auto"/>
              <w:bottom w:val="single" w:sz="8" w:space="0" w:color="auto"/>
              <w:right w:val="single" w:sz="8" w:space="0" w:color="auto"/>
            </w:tcBorders>
          </w:tcPr>
          <w:p w14:paraId="59FB5F70" w14:textId="77777777" w:rsidR="002D09A6" w:rsidRDefault="002D09A6" w:rsidP="00F13E7A">
            <w:pPr>
              <w:pStyle w:val="textnormal"/>
              <w:spacing w:before="60" w:after="60" w:line="240" w:lineRule="auto"/>
              <w:jc w:val="both"/>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730D9C30" w14:textId="77777777" w:rsidTr="00F13E7A">
        <w:trPr>
          <w:cantSplit/>
        </w:trPr>
        <w:tc>
          <w:tcPr>
            <w:tcW w:w="5000" w:type="pct"/>
            <w:gridSpan w:val="2"/>
            <w:tcBorders>
              <w:top w:val="single" w:sz="8" w:space="0" w:color="auto"/>
              <w:left w:val="single" w:sz="8" w:space="0" w:color="auto"/>
              <w:bottom w:val="single" w:sz="8" w:space="0" w:color="auto"/>
              <w:right w:val="single" w:sz="8" w:space="0" w:color="auto"/>
            </w:tcBorders>
          </w:tcPr>
          <w:p w14:paraId="7A2EDE28" w14:textId="77777777" w:rsidR="002D09A6" w:rsidRDefault="002D09A6" w:rsidP="00F13E7A">
            <w:pPr>
              <w:pStyle w:val="textnormal"/>
              <w:spacing w:before="60" w:after="60" w:line="240" w:lineRule="auto"/>
              <w:jc w:val="both"/>
            </w:pPr>
            <w:r>
              <w:rPr>
                <w:sz w:val="16"/>
                <w:szCs w:val="16"/>
              </w:rPr>
              <w:t xml:space="preserve">OFFICE MAIN </w:t>
            </w:r>
            <w:r w:rsidRPr="00D07A29">
              <w:rPr>
                <w:sz w:val="16"/>
                <w:szCs w:val="16"/>
              </w:rPr>
              <w:t>PHONE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371568E5" w14:textId="77777777" w:rsidTr="00F13E7A">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6C2DE0C9" w14:textId="77777777" w:rsidR="002D09A6" w:rsidRDefault="002D09A6" w:rsidP="00F13E7A">
            <w:pPr>
              <w:pStyle w:val="textnormal"/>
              <w:spacing w:before="60" w:after="60" w:line="240" w:lineRule="auto"/>
              <w:jc w:val="both"/>
            </w:pPr>
            <w:r w:rsidRPr="00D07A29">
              <w:rPr>
                <w:sz w:val="16"/>
                <w:szCs w:val="16"/>
              </w:rPr>
              <w:t>EMAIL</w:t>
            </w:r>
            <w:r>
              <w:rPr>
                <w:sz w:val="16"/>
                <w:szCs w:val="16"/>
              </w:rPr>
              <w:t xml:space="preserve"> OF ENTITY (if applicable)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5A72" w14:paraId="0EEA36E9" w14:textId="77777777" w:rsidTr="00F13E7A">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64B5AC66" w14:textId="2D15C3F7" w:rsidR="00135A72" w:rsidRDefault="00135A72" w:rsidP="00135A72">
            <w:pPr>
              <w:pStyle w:val="tableheading"/>
              <w:spacing w:before="60" w:after="60"/>
              <w:jc w:val="both"/>
            </w:pPr>
            <w:r>
              <w:t xml:space="preserve">Environmental authority number </w:t>
            </w:r>
            <w:r w:rsidR="001A36CE">
              <w:t>(with era60)</w:t>
            </w:r>
          </w:p>
          <w:p w14:paraId="5BF2DBE1" w14:textId="28A3C389" w:rsidR="00135A72" w:rsidRPr="00D07A29" w:rsidRDefault="00135A72" w:rsidP="00135A72">
            <w:pPr>
              <w:pStyle w:val="textnormal"/>
              <w:spacing w:before="60" w:after="60" w:line="240" w:lineRule="auto"/>
              <w:jc w:val="both"/>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65E5FE" w14:textId="77777777" w:rsidR="002D09A6" w:rsidRPr="004674FD" w:rsidRDefault="002D09A6" w:rsidP="00F13E7A">
      <w:pPr>
        <w:pStyle w:val="textnormal"/>
        <w:spacing w:after="0"/>
        <w:jc w:val="both"/>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90"/>
        <w:gridCol w:w="5311"/>
      </w:tblGrid>
      <w:tr w:rsidR="00540426" w14:paraId="66C2B779" w14:textId="77777777" w:rsidTr="00F13E7A">
        <w:trPr>
          <w:cantSplit/>
        </w:trPr>
        <w:tc>
          <w:tcPr>
            <w:tcW w:w="5000" w:type="pct"/>
            <w:gridSpan w:val="2"/>
            <w:tcBorders>
              <w:top w:val="single" w:sz="8" w:space="0" w:color="auto"/>
              <w:left w:val="single" w:sz="8" w:space="0" w:color="auto"/>
              <w:bottom w:val="single" w:sz="8" w:space="0" w:color="auto"/>
              <w:right w:val="single" w:sz="8" w:space="0" w:color="auto"/>
            </w:tcBorders>
          </w:tcPr>
          <w:p w14:paraId="1F352215" w14:textId="77777777" w:rsidR="00540426" w:rsidRPr="00D07A29" w:rsidRDefault="00540426" w:rsidP="00F13E7A">
            <w:pPr>
              <w:pStyle w:val="textnormal"/>
              <w:spacing w:before="60" w:after="60" w:line="240" w:lineRule="auto"/>
              <w:jc w:val="both"/>
              <w:rPr>
                <w:sz w:val="16"/>
                <w:szCs w:val="16"/>
              </w:rPr>
            </w:pPr>
            <w:r w:rsidRPr="00D07A29">
              <w:rPr>
                <w:sz w:val="16"/>
                <w:szCs w:val="16"/>
              </w:rPr>
              <w:lastRenderedPageBreak/>
              <w:t>CONTACT PERSON</w:t>
            </w:r>
            <w:r>
              <w:rPr>
                <w:sz w:val="16"/>
                <w:szCs w:val="16"/>
              </w:rPr>
              <w:t xml:space="preserve"> FOR APPLICATION</w:t>
            </w:r>
          </w:p>
          <w:p w14:paraId="54694D2E" w14:textId="77777777" w:rsidR="00540426" w:rsidRDefault="00540426" w:rsidP="00F13E7A">
            <w:pPr>
              <w:spacing w:before="60" w:after="60"/>
              <w:jc w:val="both"/>
              <w:rPr>
                <w:b/>
                <w:bCs/>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rsidRPr="00A37E3E" w14:paraId="0B2659B2" w14:textId="77777777" w:rsidTr="00F13E7A">
        <w:trPr>
          <w:cantSplit/>
        </w:trPr>
        <w:tc>
          <w:tcPr>
            <w:tcW w:w="5000" w:type="pct"/>
            <w:gridSpan w:val="2"/>
            <w:tcBorders>
              <w:top w:val="single" w:sz="8" w:space="0" w:color="auto"/>
              <w:left w:val="single" w:sz="8" w:space="0" w:color="auto"/>
              <w:bottom w:val="single" w:sz="8" w:space="0" w:color="auto"/>
              <w:right w:val="single" w:sz="8" w:space="0" w:color="auto"/>
            </w:tcBorders>
          </w:tcPr>
          <w:p w14:paraId="57058E06" w14:textId="77777777" w:rsidR="00540426" w:rsidRPr="00A37E3E" w:rsidRDefault="00540426" w:rsidP="00F13E7A">
            <w:pPr>
              <w:spacing w:before="60" w:after="60"/>
              <w:jc w:val="both"/>
            </w:pPr>
            <w:r>
              <w:rPr>
                <w:sz w:val="16"/>
                <w:szCs w:val="16"/>
              </w:rPr>
              <w:t>POSITION</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44DB2BA2" w14:textId="77777777" w:rsidTr="00F13E7A">
        <w:trPr>
          <w:cantSplit/>
        </w:trPr>
        <w:tc>
          <w:tcPr>
            <w:tcW w:w="2318" w:type="pct"/>
            <w:tcBorders>
              <w:top w:val="single" w:sz="8" w:space="0" w:color="auto"/>
              <w:left w:val="single" w:sz="8" w:space="0" w:color="auto"/>
              <w:bottom w:val="single" w:sz="8" w:space="0" w:color="auto"/>
              <w:right w:val="single" w:sz="8" w:space="0" w:color="auto"/>
            </w:tcBorders>
          </w:tcPr>
          <w:p w14:paraId="594BA926" w14:textId="77777777" w:rsidR="00540426" w:rsidRDefault="00540426" w:rsidP="00F13E7A">
            <w:pPr>
              <w:pStyle w:val="textnormal"/>
              <w:spacing w:before="60" w:after="60" w:line="240" w:lineRule="auto"/>
              <w:jc w:val="both"/>
            </w:pPr>
            <w:r w:rsidRPr="00D07A29">
              <w:rPr>
                <w:sz w:val="16"/>
                <w:szCs w:val="16"/>
              </w:rPr>
              <w:t>PHONE</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2" w:type="pct"/>
            <w:tcBorders>
              <w:top w:val="single" w:sz="8" w:space="0" w:color="auto"/>
              <w:left w:val="single" w:sz="8" w:space="0" w:color="auto"/>
              <w:bottom w:val="single" w:sz="8" w:space="0" w:color="auto"/>
              <w:right w:val="single" w:sz="8" w:space="0" w:color="auto"/>
            </w:tcBorders>
          </w:tcPr>
          <w:p w14:paraId="46A50C71" w14:textId="77777777" w:rsidR="00540426" w:rsidRDefault="00540426" w:rsidP="00F13E7A">
            <w:pPr>
              <w:pStyle w:val="textnormal"/>
              <w:spacing w:before="60" w:after="60" w:line="240" w:lineRule="auto"/>
              <w:jc w:val="both"/>
            </w:pPr>
            <w:r>
              <w:rPr>
                <w:sz w:val="16"/>
                <w:szCs w:val="16"/>
              </w:rPr>
              <w:t>MOBILE</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6EFE120C" w14:textId="77777777" w:rsidTr="00F13E7A">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2725C4DD" w14:textId="77777777" w:rsidR="00540426" w:rsidRDefault="00540426" w:rsidP="00F13E7A">
            <w:pPr>
              <w:pStyle w:val="textnormal"/>
              <w:spacing w:before="60" w:after="60" w:line="240" w:lineRule="auto"/>
              <w:jc w:val="both"/>
            </w:pPr>
            <w:r w:rsidRPr="00D07A29">
              <w:rPr>
                <w:sz w:val="16"/>
                <w:szCs w:val="16"/>
              </w:rPr>
              <w:t>EMAIL</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3D2D33" w14:textId="77777777" w:rsidR="00F13E7A" w:rsidRDefault="00F13E7A" w:rsidP="00F13E7A">
      <w:pPr>
        <w:pStyle w:val="textnormal"/>
        <w:spacing w:after="0"/>
        <w:jc w:val="both"/>
      </w:pPr>
    </w:p>
    <w:p w14:paraId="7EFBC3BB" w14:textId="77777777" w:rsidR="00F13E7A" w:rsidRDefault="00F13E7A" w:rsidP="00F13E7A">
      <w:pPr>
        <w:pStyle w:val="textnormal"/>
        <w:spacing w:line="240" w:lineRule="auto"/>
        <w:jc w:val="both"/>
      </w:pPr>
      <w:r>
        <w:t>How would you like to receive correspondence from the department?</w:t>
      </w:r>
    </w:p>
    <w:tbl>
      <w:tblPr>
        <w:tblStyle w:val="TableGrid"/>
        <w:tblW w:w="5000" w:type="pct"/>
        <w:tblLook w:val="04A0" w:firstRow="1" w:lastRow="0" w:firstColumn="1" w:lastColumn="0" w:noHBand="0" w:noVBand="1"/>
      </w:tblPr>
      <w:tblGrid>
        <w:gridCol w:w="4955"/>
        <w:gridCol w:w="4956"/>
      </w:tblGrid>
      <w:tr w:rsidR="00F13E7A" w14:paraId="1BB9CB50" w14:textId="77777777" w:rsidTr="00F13E7A">
        <w:trPr>
          <w:trHeight w:val="559"/>
        </w:trPr>
        <w:tc>
          <w:tcPr>
            <w:tcW w:w="2500" w:type="pct"/>
            <w:vAlign w:val="center"/>
          </w:tcPr>
          <w:p w14:paraId="1B90E4B5" w14:textId="77777777" w:rsidR="00F13E7A" w:rsidRDefault="00F13E7A" w:rsidP="00F13E7A">
            <w:pPr>
              <w:pStyle w:val="textnormal"/>
              <w:spacing w:before="60" w:after="60"/>
              <w:jc w:val="both"/>
            </w:pPr>
            <w:r>
              <w:fldChar w:fldCharType="begin">
                <w:ffData>
                  <w:name w:val="Check24"/>
                  <w:enabled/>
                  <w:calcOnExit w:val="0"/>
                  <w:checkBox>
                    <w:sizeAuto/>
                    <w:default w:val="0"/>
                    <w:checked w:val="0"/>
                  </w:checkBox>
                </w:ffData>
              </w:fldChar>
            </w:r>
            <w:r>
              <w:instrText xml:space="preserve"> FORMCHECKBOX </w:instrText>
            </w:r>
            <w:r w:rsidR="0080032C">
              <w:fldChar w:fldCharType="separate"/>
            </w:r>
            <w:r>
              <w:fldChar w:fldCharType="end"/>
            </w:r>
            <w:r>
              <w:t xml:space="preserve"> To your nominated email addresses above</w:t>
            </w:r>
          </w:p>
        </w:tc>
        <w:tc>
          <w:tcPr>
            <w:tcW w:w="2500" w:type="pct"/>
            <w:vAlign w:val="center"/>
          </w:tcPr>
          <w:p w14:paraId="20A2AC54" w14:textId="77777777" w:rsidR="00F13E7A" w:rsidRDefault="00F13E7A" w:rsidP="00F13E7A">
            <w:pPr>
              <w:pStyle w:val="textnormal"/>
              <w:spacing w:before="60" w:after="60"/>
              <w:jc w:val="both"/>
            </w:pPr>
            <w:r>
              <w:fldChar w:fldCharType="begin">
                <w:ffData>
                  <w:name w:val="Check24"/>
                  <w:enabled/>
                  <w:calcOnExit w:val="0"/>
                  <w:checkBox>
                    <w:sizeAuto/>
                    <w:default w:val="0"/>
                    <w:checked w:val="0"/>
                  </w:checkBox>
                </w:ffData>
              </w:fldChar>
            </w:r>
            <w:r>
              <w:instrText xml:space="preserve"> FORMCHECKBOX </w:instrText>
            </w:r>
            <w:r w:rsidR="0080032C">
              <w:fldChar w:fldCharType="separate"/>
            </w:r>
            <w:r>
              <w:fldChar w:fldCharType="end"/>
            </w:r>
            <w:r>
              <w:t xml:space="preserve"> Mailed to your postal address above</w:t>
            </w:r>
          </w:p>
        </w:tc>
      </w:tr>
    </w:tbl>
    <w:p w14:paraId="6586AEAD" w14:textId="19B980C9" w:rsidR="00504975" w:rsidRDefault="00504975" w:rsidP="00485D26">
      <w:pPr>
        <w:pStyle w:val="ListParagraph"/>
        <w:numPr>
          <w:ilvl w:val="0"/>
          <w:numId w:val="6"/>
        </w:numPr>
        <w:spacing w:before="360" w:after="120"/>
        <w:ind w:left="425" w:hanging="425"/>
        <w:rPr>
          <w:rFonts w:ascii="Arial Bold" w:hAnsi="Arial Bold"/>
          <w:b/>
          <w:sz w:val="22"/>
          <w:szCs w:val="22"/>
        </w:rPr>
      </w:pPr>
      <w:r>
        <w:rPr>
          <w:rFonts w:ascii="Arial Bold" w:hAnsi="Arial Bold"/>
          <w:b/>
          <w:sz w:val="22"/>
          <w:szCs w:val="22"/>
        </w:rPr>
        <w:t>Waste disposal site details</w:t>
      </w:r>
    </w:p>
    <w:p w14:paraId="76D38AD9" w14:textId="2BB4B420" w:rsidR="00504975" w:rsidRDefault="00504975" w:rsidP="003D36D4">
      <w:pPr>
        <w:pStyle w:val="textnormal"/>
        <w:rPr>
          <w:i/>
          <w:iCs/>
          <w:noProof/>
          <w:sz w:val="18"/>
          <w:szCs w:val="18"/>
        </w:rPr>
      </w:pPr>
      <w:r>
        <w:t>Please provide site name and address of the waste disposal site where the waste will be used for operational purposes.</w:t>
      </w:r>
      <w:r>
        <w:rPr>
          <w:i/>
          <w:iCs/>
          <w:noProof/>
          <w:sz w:val="18"/>
          <w:szCs w:val="18"/>
        </w:rPr>
        <w:t xml:space="preserve"> </w:t>
      </w:r>
    </w:p>
    <w:p w14:paraId="7AE804C7" w14:textId="0EFA1328" w:rsidR="00504975" w:rsidRPr="00AB374A" w:rsidRDefault="00504975" w:rsidP="003D36D4">
      <w:pPr>
        <w:pStyle w:val="textnormal"/>
        <w:spacing w:line="240" w:lineRule="auto"/>
      </w:pPr>
      <w:r>
        <w:rPr>
          <w:i/>
          <w:iCs/>
          <w:noProof/>
          <w:sz w:val="18"/>
          <w:szCs w:val="18"/>
        </w:rPr>
        <w:t>&lt;</w:t>
      </w:r>
      <w:r w:rsidRPr="008B0F8A">
        <w:rPr>
          <w:i/>
          <w:iCs/>
          <w:noProof/>
          <w:sz w:val="18"/>
          <w:szCs w:val="18"/>
        </w:rPr>
        <w:t>N</w:t>
      </w:r>
      <w:r w:rsidR="005F0F96">
        <w:rPr>
          <w:i/>
          <w:iCs/>
          <w:noProof/>
          <w:sz w:val="18"/>
          <w:szCs w:val="18"/>
        </w:rPr>
        <w:t>OTE</w:t>
      </w:r>
      <w:r w:rsidRPr="008B0F8A">
        <w:rPr>
          <w:i/>
          <w:iCs/>
          <w:noProof/>
          <w:sz w:val="18"/>
          <w:szCs w:val="18"/>
        </w:rPr>
        <w:t xml:space="preserve">: Waste </w:t>
      </w:r>
      <w:r>
        <w:rPr>
          <w:i/>
          <w:iCs/>
          <w:noProof/>
          <w:sz w:val="18"/>
          <w:szCs w:val="18"/>
        </w:rPr>
        <w:t xml:space="preserve">disposal site details must be provided </w:t>
      </w:r>
      <w:r w:rsidR="005F0F96">
        <w:rPr>
          <w:i/>
          <w:iCs/>
          <w:noProof/>
          <w:sz w:val="18"/>
          <w:szCs w:val="18"/>
        </w:rPr>
        <w:t>as detailed in</w:t>
      </w:r>
      <w:r>
        <w:rPr>
          <w:i/>
          <w:iCs/>
          <w:noProof/>
          <w:sz w:val="18"/>
          <w:szCs w:val="18"/>
        </w:rPr>
        <w:t xml:space="preserve"> QWDS.&gt;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504975" w14:paraId="188C8F68" w14:textId="77777777" w:rsidTr="003575B4">
        <w:trPr>
          <w:cantSplit/>
          <w:trHeight w:val="25"/>
        </w:trPr>
        <w:tc>
          <w:tcPr>
            <w:tcW w:w="5000" w:type="pct"/>
          </w:tcPr>
          <w:p w14:paraId="320C2FA5" w14:textId="77777777" w:rsidR="00504975" w:rsidRPr="00174143" w:rsidRDefault="00504975" w:rsidP="003575B4">
            <w:pPr>
              <w:spacing w:before="60" w:after="60"/>
              <w:jc w:val="both"/>
              <w:rPr>
                <w:noProof/>
                <w:szCs w:val="20"/>
              </w:rPr>
            </w:pPr>
            <w:r>
              <w:rPr>
                <w:noProof/>
                <w:szCs w:val="20"/>
              </w:rPr>
              <w:t xml:space="preserve">Site name: </w:t>
            </w:r>
            <w:r w:rsidRPr="002A1FF5">
              <w:rPr>
                <w:noProof/>
                <w:szCs w:val="20"/>
              </w:rPr>
              <w:fldChar w:fldCharType="begin">
                <w:ffData>
                  <w:name w:val=""/>
                  <w:enabled/>
                  <w:calcOnExit w:val="0"/>
                  <w:textInput/>
                </w:ffData>
              </w:fldChar>
            </w:r>
            <w:r w:rsidRPr="002A1FF5">
              <w:rPr>
                <w:noProof/>
                <w:szCs w:val="20"/>
              </w:rPr>
              <w:instrText xml:space="preserve"> FORMTEXT </w:instrText>
            </w:r>
            <w:r w:rsidRPr="002A1FF5">
              <w:rPr>
                <w:noProof/>
                <w:szCs w:val="20"/>
              </w:rPr>
            </w:r>
            <w:r w:rsidRPr="002A1FF5">
              <w:rPr>
                <w:noProof/>
                <w:szCs w:val="20"/>
              </w:rPr>
              <w:fldChar w:fldCharType="separate"/>
            </w:r>
            <w:r w:rsidRPr="002A1FF5">
              <w:rPr>
                <w:noProof/>
                <w:szCs w:val="20"/>
              </w:rPr>
              <w:t> </w:t>
            </w:r>
            <w:r w:rsidRPr="002A1FF5">
              <w:rPr>
                <w:noProof/>
                <w:szCs w:val="20"/>
              </w:rPr>
              <w:t> </w:t>
            </w:r>
            <w:r w:rsidRPr="002A1FF5">
              <w:rPr>
                <w:noProof/>
                <w:szCs w:val="20"/>
              </w:rPr>
              <w:t> </w:t>
            </w:r>
            <w:r w:rsidRPr="002A1FF5">
              <w:rPr>
                <w:noProof/>
                <w:szCs w:val="20"/>
              </w:rPr>
              <w:t> </w:t>
            </w:r>
            <w:r w:rsidRPr="002A1FF5">
              <w:rPr>
                <w:noProof/>
                <w:szCs w:val="20"/>
              </w:rPr>
              <w:t> </w:t>
            </w:r>
            <w:r w:rsidRPr="002A1FF5">
              <w:rPr>
                <w:noProof/>
                <w:szCs w:val="20"/>
              </w:rPr>
              <w:fldChar w:fldCharType="end"/>
            </w:r>
          </w:p>
        </w:tc>
      </w:tr>
      <w:tr w:rsidR="00504975" w14:paraId="64CC1A04" w14:textId="77777777" w:rsidTr="003575B4">
        <w:trPr>
          <w:cantSplit/>
          <w:trHeight w:val="25"/>
        </w:trPr>
        <w:tc>
          <w:tcPr>
            <w:tcW w:w="5000" w:type="pct"/>
          </w:tcPr>
          <w:p w14:paraId="636640AD" w14:textId="77777777" w:rsidR="00504975" w:rsidRDefault="00504975" w:rsidP="003575B4">
            <w:pPr>
              <w:spacing w:before="60" w:after="60"/>
              <w:jc w:val="both"/>
              <w:rPr>
                <w:noProof/>
                <w:szCs w:val="20"/>
              </w:rPr>
            </w:pPr>
            <w:r>
              <w:rPr>
                <w:noProof/>
                <w:szCs w:val="20"/>
              </w:rPr>
              <w:t xml:space="preserve">Site address: </w:t>
            </w:r>
            <w:r w:rsidRPr="002A1FF5">
              <w:rPr>
                <w:noProof/>
                <w:szCs w:val="20"/>
              </w:rPr>
              <w:fldChar w:fldCharType="begin">
                <w:ffData>
                  <w:name w:val=""/>
                  <w:enabled/>
                  <w:calcOnExit w:val="0"/>
                  <w:textInput/>
                </w:ffData>
              </w:fldChar>
            </w:r>
            <w:r w:rsidRPr="002A1FF5">
              <w:rPr>
                <w:noProof/>
                <w:szCs w:val="20"/>
              </w:rPr>
              <w:instrText xml:space="preserve"> FORMTEXT </w:instrText>
            </w:r>
            <w:r w:rsidRPr="002A1FF5">
              <w:rPr>
                <w:noProof/>
                <w:szCs w:val="20"/>
              </w:rPr>
            </w:r>
            <w:r w:rsidRPr="002A1FF5">
              <w:rPr>
                <w:noProof/>
                <w:szCs w:val="20"/>
              </w:rPr>
              <w:fldChar w:fldCharType="separate"/>
            </w:r>
            <w:r w:rsidRPr="002A1FF5">
              <w:rPr>
                <w:noProof/>
                <w:szCs w:val="20"/>
              </w:rPr>
              <w:t> </w:t>
            </w:r>
            <w:r w:rsidRPr="002A1FF5">
              <w:rPr>
                <w:noProof/>
                <w:szCs w:val="20"/>
              </w:rPr>
              <w:t> </w:t>
            </w:r>
            <w:r w:rsidRPr="002A1FF5">
              <w:rPr>
                <w:noProof/>
                <w:szCs w:val="20"/>
              </w:rPr>
              <w:t> </w:t>
            </w:r>
            <w:r w:rsidRPr="002A1FF5">
              <w:rPr>
                <w:noProof/>
                <w:szCs w:val="20"/>
              </w:rPr>
              <w:t> </w:t>
            </w:r>
            <w:r w:rsidRPr="002A1FF5">
              <w:rPr>
                <w:noProof/>
                <w:szCs w:val="20"/>
              </w:rPr>
              <w:t> </w:t>
            </w:r>
            <w:r w:rsidRPr="002A1FF5">
              <w:rPr>
                <w:noProof/>
                <w:szCs w:val="20"/>
              </w:rPr>
              <w:fldChar w:fldCharType="end"/>
            </w:r>
          </w:p>
        </w:tc>
      </w:tr>
    </w:tbl>
    <w:p w14:paraId="10F261E8" w14:textId="77777777" w:rsidR="00540426" w:rsidRDefault="00540426" w:rsidP="00485D26">
      <w:pPr>
        <w:pStyle w:val="ListParagraph"/>
        <w:numPr>
          <w:ilvl w:val="0"/>
          <w:numId w:val="6"/>
        </w:numPr>
        <w:spacing w:before="360" w:after="120"/>
        <w:ind w:left="425" w:hanging="425"/>
        <w:rPr>
          <w:rFonts w:ascii="Arial Bold" w:hAnsi="Arial Bold"/>
          <w:b/>
          <w:sz w:val="22"/>
          <w:szCs w:val="22"/>
        </w:rPr>
      </w:pPr>
      <w:r>
        <w:rPr>
          <w:rFonts w:ascii="Arial Bold" w:hAnsi="Arial Bold"/>
          <w:b/>
          <w:sz w:val="22"/>
          <w:szCs w:val="22"/>
        </w:rPr>
        <w:t>Eligibility criteria</w:t>
      </w:r>
    </w:p>
    <w:p w14:paraId="33AC6470" w14:textId="6E62A456" w:rsidR="0056068C" w:rsidRPr="00F13E7A" w:rsidRDefault="00093315" w:rsidP="00242554">
      <w:pPr>
        <w:spacing w:after="120"/>
        <w:jc w:val="both"/>
        <w:rPr>
          <w:i/>
          <w:sz w:val="18"/>
        </w:rPr>
      </w:pPr>
      <w:r w:rsidRPr="00F13E7A">
        <w:rPr>
          <w:i/>
          <w:sz w:val="18"/>
        </w:rPr>
        <w:t xml:space="preserve">&lt;NOTE: </w:t>
      </w:r>
      <w:r w:rsidR="00135A72">
        <w:rPr>
          <w:i/>
          <w:sz w:val="18"/>
        </w:rPr>
        <w:t>Please refer to</w:t>
      </w:r>
      <w:r w:rsidRPr="00F13E7A">
        <w:rPr>
          <w:i/>
          <w:sz w:val="18"/>
        </w:rPr>
        <w:t xml:space="preserve"> the definition of exempt waste in section </w:t>
      </w:r>
      <w:r w:rsidR="008028CA" w:rsidRPr="00F13E7A">
        <w:rPr>
          <w:i/>
          <w:sz w:val="18"/>
        </w:rPr>
        <w:t xml:space="preserve">26 of the Act and section </w:t>
      </w:r>
      <w:r w:rsidR="00743D37">
        <w:rPr>
          <w:i/>
          <w:sz w:val="18"/>
        </w:rPr>
        <w:t>8</w:t>
      </w:r>
      <w:r w:rsidRPr="00F13E7A">
        <w:rPr>
          <w:i/>
          <w:sz w:val="18"/>
        </w:rPr>
        <w:t xml:space="preserve"> of the Waste Reduction and Recycling Regulation 20</w:t>
      </w:r>
      <w:r w:rsidR="0052194D">
        <w:rPr>
          <w:i/>
          <w:sz w:val="18"/>
        </w:rPr>
        <w:t>23</w:t>
      </w:r>
      <w:r w:rsidR="002A1FF5" w:rsidRPr="00F13E7A">
        <w:rPr>
          <w:i/>
          <w:sz w:val="18"/>
        </w:rPr>
        <w:t>.</w:t>
      </w:r>
      <w:r w:rsidRPr="00F13E7A">
        <w:rPr>
          <w:i/>
          <w:sz w:val="18"/>
        </w:rPr>
        <w:t>&gt;</w:t>
      </w:r>
    </w:p>
    <w:p w14:paraId="05923EB4" w14:textId="2428D479" w:rsidR="005535AC" w:rsidRPr="00736DA2" w:rsidRDefault="005535AC" w:rsidP="00242554">
      <w:pPr>
        <w:spacing w:after="120"/>
        <w:jc w:val="both"/>
        <w:rPr>
          <w:i/>
          <w:sz w:val="18"/>
          <w:szCs w:val="18"/>
        </w:rPr>
      </w:pPr>
      <w:r w:rsidRPr="00736DA2">
        <w:rPr>
          <w:i/>
          <w:sz w:val="18"/>
        </w:rPr>
        <w:t xml:space="preserve">&lt;NOTE: </w:t>
      </w:r>
      <w:r w:rsidRPr="00736DA2">
        <w:rPr>
          <w:i/>
          <w:sz w:val="18"/>
          <w:szCs w:val="18"/>
        </w:rPr>
        <w:t>Under section 11 of the Waste Reduction and Recycling Regulation 20</w:t>
      </w:r>
      <w:r w:rsidR="0052194D">
        <w:rPr>
          <w:i/>
          <w:sz w:val="18"/>
          <w:szCs w:val="18"/>
        </w:rPr>
        <w:t>23</w:t>
      </w:r>
      <w:r w:rsidRPr="00736DA2">
        <w:rPr>
          <w:i/>
          <w:sz w:val="18"/>
          <w:szCs w:val="18"/>
        </w:rPr>
        <w:t xml:space="preserve">, the chief executive must refuse an exempt waste application relating to waste to be used at a levyable waste disposal site for a purpose necessary for the operation of the site unless satisfied – </w:t>
      </w:r>
    </w:p>
    <w:p w14:paraId="73032922" w14:textId="331A3F49" w:rsidR="005535AC" w:rsidRPr="00736DA2" w:rsidRDefault="00736DA2" w:rsidP="00242554">
      <w:pPr>
        <w:pStyle w:val="ListParagraph"/>
        <w:numPr>
          <w:ilvl w:val="0"/>
          <w:numId w:val="11"/>
        </w:numPr>
        <w:spacing w:after="120"/>
        <w:jc w:val="both"/>
        <w:rPr>
          <w:i/>
          <w:sz w:val="18"/>
        </w:rPr>
      </w:pPr>
      <w:r w:rsidRPr="00736DA2">
        <w:rPr>
          <w:i/>
          <w:sz w:val="18"/>
          <w:szCs w:val="18"/>
        </w:rPr>
        <w:t>t</w:t>
      </w:r>
      <w:r w:rsidR="005535AC" w:rsidRPr="00736DA2">
        <w:rPr>
          <w:i/>
          <w:sz w:val="18"/>
          <w:szCs w:val="18"/>
        </w:rPr>
        <w:t>he waste is needed to carry out the operational purpose</w:t>
      </w:r>
      <w:r w:rsidR="005535AC" w:rsidRPr="00736DA2">
        <w:rPr>
          <w:i/>
          <w:sz w:val="18"/>
        </w:rPr>
        <w:t>; and</w:t>
      </w:r>
    </w:p>
    <w:p w14:paraId="5B4DF443" w14:textId="181F9267" w:rsidR="005535AC" w:rsidRPr="00736DA2" w:rsidRDefault="00736DA2" w:rsidP="00242554">
      <w:pPr>
        <w:pStyle w:val="ListParagraph"/>
        <w:numPr>
          <w:ilvl w:val="0"/>
          <w:numId w:val="11"/>
        </w:numPr>
        <w:spacing w:after="120"/>
        <w:jc w:val="both"/>
        <w:rPr>
          <w:i/>
          <w:sz w:val="18"/>
        </w:rPr>
      </w:pPr>
      <w:r w:rsidRPr="00736DA2">
        <w:rPr>
          <w:i/>
          <w:sz w:val="18"/>
        </w:rPr>
        <w:t>s</w:t>
      </w:r>
      <w:r w:rsidR="005535AC" w:rsidRPr="00736DA2">
        <w:rPr>
          <w:i/>
          <w:sz w:val="18"/>
        </w:rPr>
        <w:t>ufficient exempt waste that could be used for the operational purpose is not otherwise likely to be delivered to the site.</w:t>
      </w:r>
      <w:r>
        <w:rPr>
          <w:i/>
          <w:sz w:val="18"/>
        </w:rPr>
        <w:t>&gt;</w:t>
      </w:r>
      <w:r w:rsidR="005535AC" w:rsidRPr="00736DA2">
        <w:rPr>
          <w:i/>
          <w:sz w:val="18"/>
        </w:rPr>
        <w:t xml:space="preserve"> </w:t>
      </w:r>
    </w:p>
    <w:p w14:paraId="53DA3A7D" w14:textId="071D3AAF" w:rsidR="0092169B" w:rsidRDefault="00012CCF" w:rsidP="00C91197">
      <w:pPr>
        <w:pStyle w:val="textnormal"/>
        <w:jc w:val="both"/>
      </w:pPr>
      <w:r>
        <w:t xml:space="preserve">Will </w:t>
      </w:r>
      <w:r w:rsidR="0055155D">
        <w:t>waste need</w:t>
      </w:r>
      <w:r>
        <w:t xml:space="preserve"> to be used</w:t>
      </w:r>
      <w:r w:rsidR="0055155D">
        <w:t xml:space="preserve"> </w:t>
      </w:r>
      <w:r w:rsidR="00044F70">
        <w:t>for a purpose necessary for the operation of the site (</w:t>
      </w:r>
      <w:r w:rsidR="00C84B64">
        <w:t>e.g.,</w:t>
      </w:r>
      <w:r w:rsidR="00044F70">
        <w:t xml:space="preserve"> </w:t>
      </w:r>
      <w:r>
        <w:t>for</w:t>
      </w:r>
      <w:r w:rsidR="00600BA1">
        <w:t xml:space="preserve"> </w:t>
      </w:r>
      <w:r w:rsidR="00600BA1" w:rsidRPr="00600BA1">
        <w:t>building infrastructure, temporary or daily covering, progressive capping, batter construction, final capping, profiling and site rehabilitation</w:t>
      </w:r>
      <w:r w:rsidR="00600BA1">
        <w:t>)</w:t>
      </w:r>
      <w:r w:rsidR="00044F70">
        <w:t>?</w:t>
      </w:r>
      <w:r w:rsidR="00F13E7A">
        <w:t xml:space="preserve"> </w:t>
      </w:r>
    </w:p>
    <w:p w14:paraId="7AD2CCC9" w14:textId="5FE64C59" w:rsidR="00044F70" w:rsidRPr="00242554" w:rsidRDefault="00044F70" w:rsidP="00242554">
      <w:pPr>
        <w:spacing w:after="120"/>
        <w:jc w:val="both"/>
        <w:rPr>
          <w:i/>
          <w:sz w:val="18"/>
        </w:rPr>
      </w:pPr>
      <w:r w:rsidRPr="00242554">
        <w:rPr>
          <w:i/>
          <w:sz w:val="18"/>
        </w:rPr>
        <w:t>&lt;NOTE: If you answer ‘No’ to this question, please do not continue with the application</w:t>
      </w:r>
      <w:r w:rsidR="00135A72" w:rsidRPr="00242554">
        <w:rPr>
          <w:i/>
          <w:sz w:val="18"/>
        </w:rPr>
        <w:t xml:space="preserve">. </w:t>
      </w:r>
      <w:r w:rsidRPr="00242554">
        <w:rPr>
          <w:i/>
          <w:sz w:val="18"/>
        </w:rPr>
        <w:t xml:space="preserve">If </w:t>
      </w:r>
      <w:r w:rsidR="003649EC" w:rsidRPr="00242554">
        <w:rPr>
          <w:i/>
          <w:sz w:val="18"/>
        </w:rPr>
        <w:t>you have any enquiries</w:t>
      </w:r>
      <w:r w:rsidRPr="00242554">
        <w:rPr>
          <w:i/>
          <w:sz w:val="18"/>
        </w:rPr>
        <w:t>, contact the department on the contact details at the end of this form.&gt;</w:t>
      </w:r>
    </w:p>
    <w:p w14:paraId="23F6715A" w14:textId="08EA1701" w:rsidR="00044F70" w:rsidRDefault="00044F70" w:rsidP="00242554">
      <w:pPr>
        <w:tabs>
          <w:tab w:val="left" w:pos="1701"/>
        </w:tabs>
        <w:spacing w:before="120" w:line="280" w:lineRule="exact"/>
        <w:ind w:left="425"/>
      </w:pPr>
      <w:r w:rsidRPr="007E258C">
        <w:fldChar w:fldCharType="begin">
          <w:ffData>
            <w:name w:val="Check23"/>
            <w:enabled/>
            <w:calcOnExit w:val="0"/>
            <w:checkBox>
              <w:sizeAuto/>
              <w:default w:val="0"/>
            </w:checkBox>
          </w:ffData>
        </w:fldChar>
      </w:r>
      <w:r w:rsidRPr="007E258C">
        <w:instrText xml:space="preserve"> FORMCHECKBOX </w:instrText>
      </w:r>
      <w:r w:rsidR="0080032C">
        <w:fldChar w:fldCharType="separate"/>
      </w:r>
      <w:r w:rsidRPr="007E258C">
        <w:fldChar w:fldCharType="end"/>
      </w:r>
      <w:r>
        <w:t xml:space="preserve"> </w:t>
      </w:r>
      <w:r w:rsidRPr="007E258C">
        <w:t>Yes</w:t>
      </w:r>
      <w:r w:rsidR="00D93A17">
        <w:tab/>
      </w:r>
      <w:r w:rsidRPr="007E258C">
        <w:fldChar w:fldCharType="begin">
          <w:ffData>
            <w:name w:val="Check24"/>
            <w:enabled/>
            <w:calcOnExit w:val="0"/>
            <w:checkBox>
              <w:sizeAuto/>
              <w:default w:val="0"/>
            </w:checkBox>
          </w:ffData>
        </w:fldChar>
      </w:r>
      <w:r w:rsidRPr="007E258C">
        <w:instrText xml:space="preserve"> FORMCHECKBOX </w:instrText>
      </w:r>
      <w:r w:rsidR="0080032C">
        <w:fldChar w:fldCharType="separate"/>
      </w:r>
      <w:r w:rsidRPr="007E258C">
        <w:fldChar w:fldCharType="end"/>
      </w:r>
      <w:r w:rsidRPr="007E258C">
        <w:t xml:space="preserve"> No</w:t>
      </w:r>
      <w:r>
        <w:t xml:space="preserve"> </w:t>
      </w:r>
    </w:p>
    <w:p w14:paraId="2A233B35" w14:textId="77777777" w:rsidR="005324D1" w:rsidRDefault="005324D1" w:rsidP="00F13E7A">
      <w:pPr>
        <w:pStyle w:val="textnormal"/>
        <w:spacing w:after="0"/>
        <w:jc w:val="both"/>
      </w:pPr>
    </w:p>
    <w:p w14:paraId="52C4EA39" w14:textId="77777777" w:rsidR="00054D13" w:rsidRDefault="00054D13">
      <w:r>
        <w:br w:type="page"/>
      </w:r>
    </w:p>
    <w:p w14:paraId="667DC4CC" w14:textId="610DDFDB" w:rsidR="007D430E" w:rsidRDefault="00355CF9" w:rsidP="00C9658B">
      <w:pPr>
        <w:pStyle w:val="textnormal"/>
        <w:jc w:val="both"/>
      </w:pPr>
      <w:r>
        <w:lastRenderedPageBreak/>
        <w:t>What exempt wast</w:t>
      </w:r>
      <w:r w:rsidR="00C5069B">
        <w:t>e</w:t>
      </w:r>
      <w:r>
        <w:t xml:space="preserve">s </w:t>
      </w:r>
      <w:r w:rsidR="00743D37">
        <w:t xml:space="preserve">and estimated quantities </w:t>
      </w:r>
      <w:r w:rsidR="00C5069B">
        <w:t xml:space="preserve">of each </w:t>
      </w:r>
      <w:r w:rsidR="00012CCF">
        <w:t xml:space="preserve">are projected to </w:t>
      </w:r>
      <w:r w:rsidR="007D430E">
        <w:t>be</w:t>
      </w:r>
      <w:r>
        <w:t xml:space="preserve"> receive</w:t>
      </w:r>
      <w:r w:rsidR="007D430E">
        <w:t>d</w:t>
      </w:r>
      <w:r>
        <w:t xml:space="preserve"> at </w:t>
      </w:r>
      <w:r w:rsidR="007D430E">
        <w:t>the waste disposal</w:t>
      </w:r>
      <w:r>
        <w:t xml:space="preserve"> site over the exemption period</w:t>
      </w:r>
      <w:r w:rsidR="00C5069B">
        <w:t xml:space="preserve"> being sought?</w:t>
      </w:r>
      <w:r w:rsidR="00012CCF">
        <w:t xml:space="preserve"> Please note that this refers to waste that is already exempt under the Waste Act</w:t>
      </w:r>
      <w:r w:rsidR="00C5069B">
        <w:t>. It does not refer to</w:t>
      </w:r>
      <w:r w:rsidR="00012CCF">
        <w:t xml:space="preserve"> waste that is being requested to be exempt under this application.</w:t>
      </w:r>
    </w:p>
    <w:p w14:paraId="3C55D8AF" w14:textId="405E4805" w:rsidR="007D430E" w:rsidRDefault="007D430E" w:rsidP="00242554">
      <w:pPr>
        <w:pStyle w:val="textnormal"/>
        <w:spacing w:line="240" w:lineRule="auto"/>
        <w:jc w:val="both"/>
        <w:rPr>
          <w:i/>
          <w:sz w:val="18"/>
        </w:rPr>
      </w:pPr>
      <w:r w:rsidRPr="00F13E7A">
        <w:rPr>
          <w:i/>
          <w:sz w:val="18"/>
        </w:rPr>
        <w:t xml:space="preserve">&lt;NOTE: </w:t>
      </w:r>
      <w:r>
        <w:rPr>
          <w:i/>
          <w:sz w:val="18"/>
        </w:rPr>
        <w:t>Please refer to</w:t>
      </w:r>
      <w:r w:rsidRPr="00F13E7A">
        <w:rPr>
          <w:i/>
          <w:sz w:val="18"/>
        </w:rPr>
        <w:t xml:space="preserve"> the definition of exempt waste in section 26 of the Act and section </w:t>
      </w:r>
      <w:r w:rsidR="00743D37">
        <w:rPr>
          <w:i/>
          <w:sz w:val="18"/>
        </w:rPr>
        <w:t>8</w:t>
      </w:r>
      <w:r w:rsidRPr="00F13E7A">
        <w:rPr>
          <w:i/>
          <w:sz w:val="18"/>
        </w:rPr>
        <w:t xml:space="preserve"> of the Waste Reduction and Recycling Regulation 20</w:t>
      </w:r>
      <w:r w:rsidR="0052194D">
        <w:rPr>
          <w:i/>
          <w:sz w:val="18"/>
        </w:rPr>
        <w:t>23</w:t>
      </w:r>
      <w:r>
        <w:rPr>
          <w:i/>
          <w:sz w:val="18"/>
        </w:rPr>
        <w:t>, and any exempt waste approved by the department through an application process</w:t>
      </w:r>
      <w:r w:rsidR="002525E3">
        <w:rPr>
          <w:i/>
          <w:sz w:val="18"/>
        </w:rPr>
        <w:t>.&gt;</w:t>
      </w:r>
    </w:p>
    <w:tbl>
      <w:tblPr>
        <w:tblStyle w:val="TableGrid"/>
        <w:tblW w:w="0" w:type="auto"/>
        <w:tblLayout w:type="fixed"/>
        <w:tblLook w:val="04A0" w:firstRow="1" w:lastRow="0" w:firstColumn="1" w:lastColumn="0" w:noHBand="0" w:noVBand="1"/>
      </w:tblPr>
      <w:tblGrid>
        <w:gridCol w:w="5240"/>
        <w:gridCol w:w="2268"/>
        <w:gridCol w:w="2403"/>
      </w:tblGrid>
      <w:tr w:rsidR="00326FE3" w14:paraId="28A2E9D0" w14:textId="77777777" w:rsidTr="00780E74">
        <w:tc>
          <w:tcPr>
            <w:tcW w:w="5240" w:type="dxa"/>
            <w:shd w:val="clear" w:color="auto" w:fill="A6A6A6" w:themeFill="background1" w:themeFillShade="A6"/>
          </w:tcPr>
          <w:p w14:paraId="39CF460A" w14:textId="77777777" w:rsidR="00743D37" w:rsidRPr="00861BE7" w:rsidRDefault="00743D37" w:rsidP="00F13E7A">
            <w:pPr>
              <w:pStyle w:val="textnormal"/>
              <w:spacing w:after="0"/>
              <w:jc w:val="both"/>
              <w:rPr>
                <w:b/>
                <w:bCs/>
              </w:rPr>
            </w:pPr>
            <w:r w:rsidRPr="00861BE7">
              <w:rPr>
                <w:b/>
                <w:bCs/>
              </w:rPr>
              <w:t>Type of exempt waste</w:t>
            </w:r>
          </w:p>
          <w:p w14:paraId="03F49DC0" w14:textId="4B5A61AC" w:rsidR="00743D37" w:rsidRDefault="00743D37" w:rsidP="00861BE7">
            <w:pPr>
              <w:pStyle w:val="textnormal"/>
              <w:spacing w:after="0"/>
            </w:pPr>
          </w:p>
        </w:tc>
        <w:tc>
          <w:tcPr>
            <w:tcW w:w="2268" w:type="dxa"/>
            <w:shd w:val="clear" w:color="auto" w:fill="A6A6A6" w:themeFill="background1" w:themeFillShade="A6"/>
          </w:tcPr>
          <w:p w14:paraId="5A547317" w14:textId="1B446880" w:rsidR="00743D37" w:rsidRPr="00861BE7" w:rsidRDefault="00743D37" w:rsidP="00861BE7">
            <w:pPr>
              <w:pStyle w:val="textnormal"/>
              <w:spacing w:after="0"/>
              <w:rPr>
                <w:b/>
                <w:bCs/>
              </w:rPr>
            </w:pPr>
            <w:r w:rsidRPr="00861BE7">
              <w:rPr>
                <w:b/>
                <w:bCs/>
              </w:rPr>
              <w:t>Expected quantity received over the proposed exemption period</w:t>
            </w:r>
          </w:p>
        </w:tc>
        <w:tc>
          <w:tcPr>
            <w:tcW w:w="2403" w:type="dxa"/>
            <w:shd w:val="clear" w:color="auto" w:fill="A6A6A6" w:themeFill="background1" w:themeFillShade="A6"/>
          </w:tcPr>
          <w:p w14:paraId="5466FB5F" w14:textId="01607432" w:rsidR="00743D37" w:rsidRPr="00861BE7" w:rsidRDefault="00743D37" w:rsidP="00861BE7">
            <w:pPr>
              <w:pStyle w:val="textnormal"/>
              <w:spacing w:after="0"/>
              <w:rPr>
                <w:b/>
                <w:bCs/>
              </w:rPr>
            </w:pPr>
            <w:r w:rsidRPr="00861BE7">
              <w:rPr>
                <w:b/>
                <w:bCs/>
              </w:rPr>
              <w:t>Expected time period when exempt waste is being delivered at the waste disposal site</w:t>
            </w:r>
          </w:p>
        </w:tc>
      </w:tr>
      <w:tr w:rsidR="00326FE3" w:rsidRPr="00743D37" w14:paraId="24454BEC" w14:textId="77777777" w:rsidTr="00780E74">
        <w:tc>
          <w:tcPr>
            <w:tcW w:w="5240" w:type="dxa"/>
            <w:shd w:val="clear" w:color="auto" w:fill="BFBFBF" w:themeFill="background1" w:themeFillShade="BF"/>
          </w:tcPr>
          <w:p w14:paraId="32940BAA" w14:textId="77777777" w:rsidR="00743D37" w:rsidRPr="00861BE7" w:rsidRDefault="00743D37" w:rsidP="00242554">
            <w:pPr>
              <w:pStyle w:val="textnormal"/>
              <w:spacing w:line="240" w:lineRule="auto"/>
              <w:jc w:val="both"/>
              <w:rPr>
                <w:i/>
                <w:iCs/>
                <w:sz w:val="18"/>
                <w:szCs w:val="22"/>
              </w:rPr>
            </w:pPr>
            <w:r w:rsidRPr="00861BE7">
              <w:rPr>
                <w:i/>
                <w:iCs/>
                <w:sz w:val="18"/>
                <w:szCs w:val="22"/>
              </w:rPr>
              <w:t>Example:</w:t>
            </w:r>
          </w:p>
          <w:p w14:paraId="6E0A107F" w14:textId="292D03FC" w:rsidR="00743D37" w:rsidRPr="00861BE7" w:rsidRDefault="00857D7C" w:rsidP="00242554">
            <w:pPr>
              <w:pStyle w:val="textnormal"/>
              <w:spacing w:line="240" w:lineRule="auto"/>
              <w:rPr>
                <w:i/>
                <w:iCs/>
                <w:sz w:val="18"/>
                <w:szCs w:val="22"/>
              </w:rPr>
            </w:pPr>
            <w:r>
              <w:rPr>
                <w:i/>
                <w:iCs/>
                <w:sz w:val="18"/>
                <w:szCs w:val="18"/>
              </w:rPr>
              <w:t xml:space="preserve">Contaminated earth </w:t>
            </w:r>
            <w:r w:rsidRPr="00847903">
              <w:rPr>
                <w:i/>
                <w:iCs/>
                <w:sz w:val="18"/>
                <w:szCs w:val="18"/>
              </w:rPr>
              <w:t>from land recorded in the environmental management register that has been approved as exempt waste by application</w:t>
            </w:r>
          </w:p>
        </w:tc>
        <w:tc>
          <w:tcPr>
            <w:tcW w:w="2268" w:type="dxa"/>
            <w:shd w:val="clear" w:color="auto" w:fill="BFBFBF" w:themeFill="background1" w:themeFillShade="BF"/>
          </w:tcPr>
          <w:p w14:paraId="45CAECFA" w14:textId="77777777" w:rsidR="00054D13" w:rsidRDefault="00054D13" w:rsidP="00242554">
            <w:pPr>
              <w:pStyle w:val="textnormal"/>
              <w:spacing w:line="240" w:lineRule="auto"/>
              <w:jc w:val="both"/>
              <w:rPr>
                <w:i/>
                <w:iCs/>
                <w:sz w:val="18"/>
                <w:szCs w:val="22"/>
              </w:rPr>
            </w:pPr>
          </w:p>
          <w:p w14:paraId="1327CDDA" w14:textId="07904C47" w:rsidR="00743D37" w:rsidRPr="00861BE7" w:rsidRDefault="00743D37" w:rsidP="00242554">
            <w:pPr>
              <w:pStyle w:val="textnormal"/>
              <w:spacing w:line="240" w:lineRule="auto"/>
              <w:jc w:val="both"/>
              <w:rPr>
                <w:i/>
                <w:iCs/>
                <w:sz w:val="18"/>
                <w:szCs w:val="22"/>
              </w:rPr>
            </w:pPr>
            <w:r w:rsidRPr="00861BE7">
              <w:rPr>
                <w:i/>
                <w:iCs/>
                <w:sz w:val="18"/>
                <w:szCs w:val="22"/>
              </w:rPr>
              <w:t>5 000 tonnes</w:t>
            </w:r>
          </w:p>
        </w:tc>
        <w:tc>
          <w:tcPr>
            <w:tcW w:w="2403" w:type="dxa"/>
            <w:shd w:val="clear" w:color="auto" w:fill="BFBFBF" w:themeFill="background1" w:themeFillShade="BF"/>
          </w:tcPr>
          <w:p w14:paraId="1B8B3A3E" w14:textId="77777777" w:rsidR="00054D13" w:rsidRDefault="00054D13" w:rsidP="00242554">
            <w:pPr>
              <w:pStyle w:val="textnormal"/>
              <w:spacing w:line="240" w:lineRule="auto"/>
              <w:jc w:val="both"/>
              <w:rPr>
                <w:i/>
                <w:iCs/>
                <w:sz w:val="18"/>
                <w:szCs w:val="22"/>
              </w:rPr>
            </w:pPr>
          </w:p>
          <w:p w14:paraId="094B6BC9" w14:textId="2C462F24" w:rsidR="00743D37" w:rsidRPr="00861BE7" w:rsidRDefault="00743D37" w:rsidP="00242554">
            <w:pPr>
              <w:pStyle w:val="textnormal"/>
              <w:spacing w:line="240" w:lineRule="auto"/>
              <w:jc w:val="both"/>
              <w:rPr>
                <w:i/>
                <w:iCs/>
                <w:sz w:val="18"/>
                <w:szCs w:val="22"/>
              </w:rPr>
            </w:pPr>
            <w:r w:rsidRPr="00861BE7">
              <w:rPr>
                <w:i/>
                <w:iCs/>
                <w:sz w:val="18"/>
                <w:szCs w:val="22"/>
              </w:rPr>
              <w:t>Nov 2022 – Jan 2023</w:t>
            </w:r>
          </w:p>
        </w:tc>
      </w:tr>
      <w:tr w:rsidR="00326FE3" w:rsidRPr="00743D37" w14:paraId="02657766" w14:textId="77777777" w:rsidTr="00780E74">
        <w:tc>
          <w:tcPr>
            <w:tcW w:w="5240" w:type="dxa"/>
            <w:shd w:val="clear" w:color="auto" w:fill="auto"/>
          </w:tcPr>
          <w:p w14:paraId="2D4BD944" w14:textId="10735CE4" w:rsidR="00054D13" w:rsidRPr="00861BE7" w:rsidRDefault="00054D13" w:rsidP="00861BE7">
            <w:pPr>
              <w:pStyle w:val="textnormal"/>
              <w:spacing w:before="120" w:line="240" w:lineRule="auto"/>
              <w:jc w:val="both"/>
              <w:rPr>
                <w:sz w:val="18"/>
                <w:szCs w:val="22"/>
              </w:rPr>
            </w:pPr>
            <w:r>
              <w:rPr>
                <w:sz w:val="18"/>
                <w:szCs w:val="22"/>
              </w:rPr>
              <w:fldChar w:fldCharType="begin">
                <w:ffData>
                  <w:name w:val="Text3"/>
                  <w:enabled/>
                  <w:calcOnExit w:val="0"/>
                  <w:textInput/>
                </w:ffData>
              </w:fldChar>
            </w:r>
            <w:bookmarkStart w:id="0" w:name="Text3"/>
            <w:r>
              <w:rPr>
                <w:sz w:val="18"/>
                <w:szCs w:val="22"/>
              </w:rPr>
              <w:instrText xml:space="preserve"> FORMTEXT </w:instrText>
            </w:r>
            <w:r>
              <w:rPr>
                <w:sz w:val="18"/>
                <w:szCs w:val="22"/>
              </w:rPr>
            </w:r>
            <w:r>
              <w:rPr>
                <w:sz w:val="18"/>
                <w:szCs w:val="22"/>
              </w:rPr>
              <w:fldChar w:fldCharType="separate"/>
            </w:r>
            <w:r>
              <w:rPr>
                <w:noProof/>
                <w:sz w:val="18"/>
                <w:szCs w:val="22"/>
              </w:rPr>
              <w:t> </w:t>
            </w:r>
            <w:r>
              <w:rPr>
                <w:noProof/>
                <w:sz w:val="18"/>
                <w:szCs w:val="22"/>
              </w:rPr>
              <w:t> </w:t>
            </w:r>
            <w:r>
              <w:rPr>
                <w:noProof/>
                <w:sz w:val="18"/>
                <w:szCs w:val="22"/>
              </w:rPr>
              <w:t> </w:t>
            </w:r>
            <w:r>
              <w:rPr>
                <w:noProof/>
                <w:sz w:val="18"/>
                <w:szCs w:val="22"/>
              </w:rPr>
              <w:t> </w:t>
            </w:r>
            <w:r>
              <w:rPr>
                <w:noProof/>
                <w:sz w:val="18"/>
                <w:szCs w:val="22"/>
              </w:rPr>
              <w:t> </w:t>
            </w:r>
            <w:r>
              <w:rPr>
                <w:sz w:val="18"/>
                <w:szCs w:val="22"/>
              </w:rPr>
              <w:fldChar w:fldCharType="end"/>
            </w:r>
            <w:bookmarkEnd w:id="0"/>
          </w:p>
        </w:tc>
        <w:tc>
          <w:tcPr>
            <w:tcW w:w="2268" w:type="dxa"/>
            <w:shd w:val="clear" w:color="auto" w:fill="auto"/>
          </w:tcPr>
          <w:p w14:paraId="51DACE75" w14:textId="2DA371DD" w:rsidR="00054D13" w:rsidRPr="00861BE7" w:rsidRDefault="00054D13" w:rsidP="00861BE7">
            <w:pPr>
              <w:pStyle w:val="textnormal"/>
              <w:spacing w:before="120" w:line="240" w:lineRule="auto"/>
              <w:jc w:val="both"/>
              <w:rPr>
                <w:sz w:val="18"/>
                <w:szCs w:val="22"/>
              </w:rPr>
            </w:pPr>
            <w:r>
              <w:rPr>
                <w:sz w:val="18"/>
                <w:szCs w:val="22"/>
              </w:rPr>
              <w:fldChar w:fldCharType="begin">
                <w:ffData>
                  <w:name w:val="Text4"/>
                  <w:enabled/>
                  <w:calcOnExit w:val="0"/>
                  <w:textInput/>
                </w:ffData>
              </w:fldChar>
            </w:r>
            <w:bookmarkStart w:id="1" w:name="Text4"/>
            <w:r>
              <w:rPr>
                <w:sz w:val="18"/>
                <w:szCs w:val="22"/>
              </w:rPr>
              <w:instrText xml:space="preserve"> FORMTEXT </w:instrText>
            </w:r>
            <w:r>
              <w:rPr>
                <w:sz w:val="18"/>
                <w:szCs w:val="22"/>
              </w:rPr>
            </w:r>
            <w:r>
              <w:rPr>
                <w:sz w:val="18"/>
                <w:szCs w:val="22"/>
              </w:rPr>
              <w:fldChar w:fldCharType="separate"/>
            </w:r>
            <w:r>
              <w:rPr>
                <w:noProof/>
                <w:sz w:val="18"/>
                <w:szCs w:val="22"/>
              </w:rPr>
              <w:t> </w:t>
            </w:r>
            <w:r>
              <w:rPr>
                <w:noProof/>
                <w:sz w:val="18"/>
                <w:szCs w:val="22"/>
              </w:rPr>
              <w:t> </w:t>
            </w:r>
            <w:r>
              <w:rPr>
                <w:noProof/>
                <w:sz w:val="18"/>
                <w:szCs w:val="22"/>
              </w:rPr>
              <w:t> </w:t>
            </w:r>
            <w:r>
              <w:rPr>
                <w:noProof/>
                <w:sz w:val="18"/>
                <w:szCs w:val="22"/>
              </w:rPr>
              <w:t> </w:t>
            </w:r>
            <w:r>
              <w:rPr>
                <w:noProof/>
                <w:sz w:val="18"/>
                <w:szCs w:val="22"/>
              </w:rPr>
              <w:t> </w:t>
            </w:r>
            <w:r>
              <w:rPr>
                <w:sz w:val="18"/>
                <w:szCs w:val="22"/>
              </w:rPr>
              <w:fldChar w:fldCharType="end"/>
            </w:r>
            <w:bookmarkEnd w:id="1"/>
          </w:p>
        </w:tc>
        <w:tc>
          <w:tcPr>
            <w:tcW w:w="2403" w:type="dxa"/>
            <w:shd w:val="clear" w:color="auto" w:fill="auto"/>
          </w:tcPr>
          <w:p w14:paraId="522F46A7" w14:textId="61A5171D" w:rsidR="00054D13" w:rsidRPr="00861BE7" w:rsidRDefault="00054D13" w:rsidP="00861BE7">
            <w:pPr>
              <w:pStyle w:val="textnormal"/>
              <w:spacing w:before="120" w:line="240" w:lineRule="auto"/>
              <w:jc w:val="both"/>
              <w:rPr>
                <w:sz w:val="18"/>
                <w:szCs w:val="22"/>
              </w:rPr>
            </w:pPr>
            <w:r>
              <w:rPr>
                <w:sz w:val="18"/>
                <w:szCs w:val="22"/>
              </w:rPr>
              <w:fldChar w:fldCharType="begin">
                <w:ffData>
                  <w:name w:val="Text5"/>
                  <w:enabled/>
                  <w:calcOnExit w:val="0"/>
                  <w:textInput/>
                </w:ffData>
              </w:fldChar>
            </w:r>
            <w:bookmarkStart w:id="2" w:name="Text5"/>
            <w:r>
              <w:rPr>
                <w:sz w:val="18"/>
                <w:szCs w:val="22"/>
              </w:rPr>
              <w:instrText xml:space="preserve"> FORMTEXT </w:instrText>
            </w:r>
            <w:r>
              <w:rPr>
                <w:sz w:val="18"/>
                <w:szCs w:val="22"/>
              </w:rPr>
            </w:r>
            <w:r>
              <w:rPr>
                <w:sz w:val="18"/>
                <w:szCs w:val="22"/>
              </w:rPr>
              <w:fldChar w:fldCharType="separate"/>
            </w:r>
            <w:r>
              <w:rPr>
                <w:noProof/>
                <w:sz w:val="18"/>
                <w:szCs w:val="22"/>
              </w:rPr>
              <w:t> </w:t>
            </w:r>
            <w:r>
              <w:rPr>
                <w:noProof/>
                <w:sz w:val="18"/>
                <w:szCs w:val="22"/>
              </w:rPr>
              <w:t> </w:t>
            </w:r>
            <w:r>
              <w:rPr>
                <w:noProof/>
                <w:sz w:val="18"/>
                <w:szCs w:val="22"/>
              </w:rPr>
              <w:t> </w:t>
            </w:r>
            <w:r>
              <w:rPr>
                <w:noProof/>
                <w:sz w:val="18"/>
                <w:szCs w:val="22"/>
              </w:rPr>
              <w:t> </w:t>
            </w:r>
            <w:r>
              <w:rPr>
                <w:noProof/>
                <w:sz w:val="18"/>
                <w:szCs w:val="22"/>
              </w:rPr>
              <w:t> </w:t>
            </w:r>
            <w:r>
              <w:rPr>
                <w:sz w:val="18"/>
                <w:szCs w:val="22"/>
              </w:rPr>
              <w:fldChar w:fldCharType="end"/>
            </w:r>
            <w:bookmarkEnd w:id="2"/>
          </w:p>
        </w:tc>
      </w:tr>
      <w:tr w:rsidR="00326FE3" w:rsidRPr="00743D37" w14:paraId="298ED957" w14:textId="77777777" w:rsidTr="00780E74">
        <w:tc>
          <w:tcPr>
            <w:tcW w:w="5240" w:type="dxa"/>
            <w:shd w:val="clear" w:color="auto" w:fill="auto"/>
          </w:tcPr>
          <w:p w14:paraId="23392D7D" w14:textId="0587C9E8" w:rsidR="00054D13" w:rsidRPr="00861BE7" w:rsidRDefault="00054D13" w:rsidP="00861BE7">
            <w:pPr>
              <w:pStyle w:val="textnormal"/>
              <w:spacing w:before="120" w:line="240" w:lineRule="auto"/>
              <w:jc w:val="both"/>
              <w:rPr>
                <w:sz w:val="18"/>
                <w:szCs w:val="22"/>
              </w:rPr>
            </w:pPr>
            <w:r>
              <w:rPr>
                <w:sz w:val="18"/>
                <w:szCs w:val="22"/>
              </w:rPr>
              <w:fldChar w:fldCharType="begin">
                <w:ffData>
                  <w:name w:val="Text6"/>
                  <w:enabled/>
                  <w:calcOnExit w:val="0"/>
                  <w:textInput/>
                </w:ffData>
              </w:fldChar>
            </w:r>
            <w:bookmarkStart w:id="3" w:name="Text6"/>
            <w:r>
              <w:rPr>
                <w:sz w:val="18"/>
                <w:szCs w:val="22"/>
              </w:rPr>
              <w:instrText xml:space="preserve"> FORMTEXT </w:instrText>
            </w:r>
            <w:r>
              <w:rPr>
                <w:sz w:val="18"/>
                <w:szCs w:val="22"/>
              </w:rPr>
            </w:r>
            <w:r>
              <w:rPr>
                <w:sz w:val="18"/>
                <w:szCs w:val="22"/>
              </w:rPr>
              <w:fldChar w:fldCharType="separate"/>
            </w:r>
            <w:r>
              <w:rPr>
                <w:noProof/>
                <w:sz w:val="18"/>
                <w:szCs w:val="22"/>
              </w:rPr>
              <w:t> </w:t>
            </w:r>
            <w:r>
              <w:rPr>
                <w:noProof/>
                <w:sz w:val="18"/>
                <w:szCs w:val="22"/>
              </w:rPr>
              <w:t> </w:t>
            </w:r>
            <w:r>
              <w:rPr>
                <w:noProof/>
                <w:sz w:val="18"/>
                <w:szCs w:val="22"/>
              </w:rPr>
              <w:t> </w:t>
            </w:r>
            <w:r>
              <w:rPr>
                <w:noProof/>
                <w:sz w:val="18"/>
                <w:szCs w:val="22"/>
              </w:rPr>
              <w:t> </w:t>
            </w:r>
            <w:r>
              <w:rPr>
                <w:noProof/>
                <w:sz w:val="18"/>
                <w:szCs w:val="22"/>
              </w:rPr>
              <w:t> </w:t>
            </w:r>
            <w:r>
              <w:rPr>
                <w:sz w:val="18"/>
                <w:szCs w:val="22"/>
              </w:rPr>
              <w:fldChar w:fldCharType="end"/>
            </w:r>
            <w:bookmarkEnd w:id="3"/>
          </w:p>
        </w:tc>
        <w:tc>
          <w:tcPr>
            <w:tcW w:w="2268" w:type="dxa"/>
            <w:shd w:val="clear" w:color="auto" w:fill="auto"/>
          </w:tcPr>
          <w:p w14:paraId="6392E70E" w14:textId="10E227E6" w:rsidR="00054D13" w:rsidRPr="00861BE7" w:rsidRDefault="00054D13" w:rsidP="00861BE7">
            <w:pPr>
              <w:pStyle w:val="textnormal"/>
              <w:spacing w:before="120" w:line="240" w:lineRule="auto"/>
              <w:jc w:val="both"/>
              <w:rPr>
                <w:sz w:val="18"/>
                <w:szCs w:val="22"/>
              </w:rPr>
            </w:pPr>
            <w:r>
              <w:rPr>
                <w:sz w:val="18"/>
                <w:szCs w:val="22"/>
              </w:rPr>
              <w:fldChar w:fldCharType="begin">
                <w:ffData>
                  <w:name w:val="Text9"/>
                  <w:enabled/>
                  <w:calcOnExit w:val="0"/>
                  <w:textInput/>
                </w:ffData>
              </w:fldChar>
            </w:r>
            <w:bookmarkStart w:id="4" w:name="Text9"/>
            <w:r>
              <w:rPr>
                <w:sz w:val="18"/>
                <w:szCs w:val="22"/>
              </w:rPr>
              <w:instrText xml:space="preserve"> FORMTEXT </w:instrText>
            </w:r>
            <w:r>
              <w:rPr>
                <w:sz w:val="18"/>
                <w:szCs w:val="22"/>
              </w:rPr>
            </w:r>
            <w:r>
              <w:rPr>
                <w:sz w:val="18"/>
                <w:szCs w:val="22"/>
              </w:rPr>
              <w:fldChar w:fldCharType="separate"/>
            </w:r>
            <w:r>
              <w:rPr>
                <w:noProof/>
                <w:sz w:val="18"/>
                <w:szCs w:val="22"/>
              </w:rPr>
              <w:t> </w:t>
            </w:r>
            <w:r>
              <w:rPr>
                <w:noProof/>
                <w:sz w:val="18"/>
                <w:szCs w:val="22"/>
              </w:rPr>
              <w:t> </w:t>
            </w:r>
            <w:r>
              <w:rPr>
                <w:noProof/>
                <w:sz w:val="18"/>
                <w:szCs w:val="22"/>
              </w:rPr>
              <w:t> </w:t>
            </w:r>
            <w:r>
              <w:rPr>
                <w:noProof/>
                <w:sz w:val="18"/>
                <w:szCs w:val="22"/>
              </w:rPr>
              <w:t> </w:t>
            </w:r>
            <w:r>
              <w:rPr>
                <w:noProof/>
                <w:sz w:val="18"/>
                <w:szCs w:val="22"/>
              </w:rPr>
              <w:t> </w:t>
            </w:r>
            <w:r>
              <w:rPr>
                <w:sz w:val="18"/>
                <w:szCs w:val="22"/>
              </w:rPr>
              <w:fldChar w:fldCharType="end"/>
            </w:r>
            <w:bookmarkEnd w:id="4"/>
          </w:p>
        </w:tc>
        <w:tc>
          <w:tcPr>
            <w:tcW w:w="2403" w:type="dxa"/>
            <w:shd w:val="clear" w:color="auto" w:fill="auto"/>
          </w:tcPr>
          <w:p w14:paraId="15B6EB57" w14:textId="5F44D1EB" w:rsidR="00054D13" w:rsidRPr="00861BE7" w:rsidRDefault="00054D13" w:rsidP="00861BE7">
            <w:pPr>
              <w:pStyle w:val="textnormal"/>
              <w:spacing w:before="120" w:line="240" w:lineRule="auto"/>
              <w:jc w:val="both"/>
              <w:rPr>
                <w:sz w:val="18"/>
                <w:szCs w:val="22"/>
              </w:rPr>
            </w:pPr>
            <w:r>
              <w:rPr>
                <w:sz w:val="18"/>
                <w:szCs w:val="22"/>
              </w:rPr>
              <w:fldChar w:fldCharType="begin">
                <w:ffData>
                  <w:name w:val="Text12"/>
                  <w:enabled/>
                  <w:calcOnExit w:val="0"/>
                  <w:textInput/>
                </w:ffData>
              </w:fldChar>
            </w:r>
            <w:bookmarkStart w:id="5" w:name="Text12"/>
            <w:r>
              <w:rPr>
                <w:sz w:val="18"/>
                <w:szCs w:val="22"/>
              </w:rPr>
              <w:instrText xml:space="preserve"> FORMTEXT </w:instrText>
            </w:r>
            <w:r>
              <w:rPr>
                <w:sz w:val="18"/>
                <w:szCs w:val="22"/>
              </w:rPr>
            </w:r>
            <w:r>
              <w:rPr>
                <w:sz w:val="18"/>
                <w:szCs w:val="22"/>
              </w:rPr>
              <w:fldChar w:fldCharType="separate"/>
            </w:r>
            <w:r>
              <w:rPr>
                <w:noProof/>
                <w:sz w:val="18"/>
                <w:szCs w:val="22"/>
              </w:rPr>
              <w:t> </w:t>
            </w:r>
            <w:r>
              <w:rPr>
                <w:noProof/>
                <w:sz w:val="18"/>
                <w:szCs w:val="22"/>
              </w:rPr>
              <w:t> </w:t>
            </w:r>
            <w:r>
              <w:rPr>
                <w:noProof/>
                <w:sz w:val="18"/>
                <w:szCs w:val="22"/>
              </w:rPr>
              <w:t> </w:t>
            </w:r>
            <w:r>
              <w:rPr>
                <w:noProof/>
                <w:sz w:val="18"/>
                <w:szCs w:val="22"/>
              </w:rPr>
              <w:t> </w:t>
            </w:r>
            <w:r>
              <w:rPr>
                <w:noProof/>
                <w:sz w:val="18"/>
                <w:szCs w:val="22"/>
              </w:rPr>
              <w:t> </w:t>
            </w:r>
            <w:r>
              <w:rPr>
                <w:sz w:val="18"/>
                <w:szCs w:val="22"/>
              </w:rPr>
              <w:fldChar w:fldCharType="end"/>
            </w:r>
            <w:bookmarkEnd w:id="5"/>
          </w:p>
        </w:tc>
      </w:tr>
      <w:tr w:rsidR="00326FE3" w:rsidRPr="00743D37" w14:paraId="37229DEA" w14:textId="77777777" w:rsidTr="00780E74">
        <w:tc>
          <w:tcPr>
            <w:tcW w:w="5240" w:type="dxa"/>
            <w:shd w:val="clear" w:color="auto" w:fill="auto"/>
          </w:tcPr>
          <w:p w14:paraId="6527C56C" w14:textId="6E1109A6" w:rsidR="00054D13" w:rsidRPr="00861BE7" w:rsidRDefault="00054D13" w:rsidP="00861BE7">
            <w:pPr>
              <w:pStyle w:val="textnormal"/>
              <w:spacing w:before="120" w:line="240" w:lineRule="auto"/>
              <w:jc w:val="both"/>
              <w:rPr>
                <w:sz w:val="18"/>
                <w:szCs w:val="22"/>
              </w:rPr>
            </w:pPr>
            <w:r>
              <w:rPr>
                <w:sz w:val="18"/>
                <w:szCs w:val="22"/>
              </w:rPr>
              <w:fldChar w:fldCharType="begin">
                <w:ffData>
                  <w:name w:val="Text7"/>
                  <w:enabled/>
                  <w:calcOnExit w:val="0"/>
                  <w:textInput/>
                </w:ffData>
              </w:fldChar>
            </w:r>
            <w:bookmarkStart w:id="6" w:name="Text7"/>
            <w:r>
              <w:rPr>
                <w:sz w:val="18"/>
                <w:szCs w:val="22"/>
              </w:rPr>
              <w:instrText xml:space="preserve"> FORMTEXT </w:instrText>
            </w:r>
            <w:r>
              <w:rPr>
                <w:sz w:val="18"/>
                <w:szCs w:val="22"/>
              </w:rPr>
            </w:r>
            <w:r>
              <w:rPr>
                <w:sz w:val="18"/>
                <w:szCs w:val="22"/>
              </w:rPr>
              <w:fldChar w:fldCharType="separate"/>
            </w:r>
            <w:r>
              <w:rPr>
                <w:noProof/>
                <w:sz w:val="18"/>
                <w:szCs w:val="22"/>
              </w:rPr>
              <w:t> </w:t>
            </w:r>
            <w:r>
              <w:rPr>
                <w:noProof/>
                <w:sz w:val="18"/>
                <w:szCs w:val="22"/>
              </w:rPr>
              <w:t> </w:t>
            </w:r>
            <w:r>
              <w:rPr>
                <w:noProof/>
                <w:sz w:val="18"/>
                <w:szCs w:val="22"/>
              </w:rPr>
              <w:t> </w:t>
            </w:r>
            <w:r>
              <w:rPr>
                <w:noProof/>
                <w:sz w:val="18"/>
                <w:szCs w:val="22"/>
              </w:rPr>
              <w:t> </w:t>
            </w:r>
            <w:r>
              <w:rPr>
                <w:noProof/>
                <w:sz w:val="18"/>
                <w:szCs w:val="22"/>
              </w:rPr>
              <w:t> </w:t>
            </w:r>
            <w:r>
              <w:rPr>
                <w:sz w:val="18"/>
                <w:szCs w:val="22"/>
              </w:rPr>
              <w:fldChar w:fldCharType="end"/>
            </w:r>
            <w:bookmarkEnd w:id="6"/>
          </w:p>
        </w:tc>
        <w:tc>
          <w:tcPr>
            <w:tcW w:w="2268" w:type="dxa"/>
            <w:shd w:val="clear" w:color="auto" w:fill="auto"/>
          </w:tcPr>
          <w:p w14:paraId="41CD9FB1" w14:textId="3A7AE24C" w:rsidR="00054D13" w:rsidRPr="00861BE7" w:rsidRDefault="00054D13" w:rsidP="00861BE7">
            <w:pPr>
              <w:pStyle w:val="textnormal"/>
              <w:spacing w:before="120" w:line="240" w:lineRule="auto"/>
              <w:jc w:val="both"/>
              <w:rPr>
                <w:sz w:val="18"/>
                <w:szCs w:val="22"/>
              </w:rPr>
            </w:pPr>
            <w:r>
              <w:rPr>
                <w:sz w:val="18"/>
                <w:szCs w:val="22"/>
              </w:rPr>
              <w:fldChar w:fldCharType="begin">
                <w:ffData>
                  <w:name w:val="Text10"/>
                  <w:enabled/>
                  <w:calcOnExit w:val="0"/>
                  <w:textInput/>
                </w:ffData>
              </w:fldChar>
            </w:r>
            <w:bookmarkStart w:id="7" w:name="Text10"/>
            <w:r>
              <w:rPr>
                <w:sz w:val="18"/>
                <w:szCs w:val="22"/>
              </w:rPr>
              <w:instrText xml:space="preserve"> FORMTEXT </w:instrText>
            </w:r>
            <w:r>
              <w:rPr>
                <w:sz w:val="18"/>
                <w:szCs w:val="22"/>
              </w:rPr>
            </w:r>
            <w:r>
              <w:rPr>
                <w:sz w:val="18"/>
                <w:szCs w:val="22"/>
              </w:rPr>
              <w:fldChar w:fldCharType="separate"/>
            </w:r>
            <w:r>
              <w:rPr>
                <w:noProof/>
                <w:sz w:val="18"/>
                <w:szCs w:val="22"/>
              </w:rPr>
              <w:t> </w:t>
            </w:r>
            <w:r>
              <w:rPr>
                <w:noProof/>
                <w:sz w:val="18"/>
                <w:szCs w:val="22"/>
              </w:rPr>
              <w:t> </w:t>
            </w:r>
            <w:r>
              <w:rPr>
                <w:noProof/>
                <w:sz w:val="18"/>
                <w:szCs w:val="22"/>
              </w:rPr>
              <w:t> </w:t>
            </w:r>
            <w:r>
              <w:rPr>
                <w:noProof/>
                <w:sz w:val="18"/>
                <w:szCs w:val="22"/>
              </w:rPr>
              <w:t> </w:t>
            </w:r>
            <w:r>
              <w:rPr>
                <w:noProof/>
                <w:sz w:val="18"/>
                <w:szCs w:val="22"/>
              </w:rPr>
              <w:t> </w:t>
            </w:r>
            <w:r>
              <w:rPr>
                <w:sz w:val="18"/>
                <w:szCs w:val="22"/>
              </w:rPr>
              <w:fldChar w:fldCharType="end"/>
            </w:r>
            <w:bookmarkEnd w:id="7"/>
          </w:p>
        </w:tc>
        <w:tc>
          <w:tcPr>
            <w:tcW w:w="2403" w:type="dxa"/>
            <w:shd w:val="clear" w:color="auto" w:fill="auto"/>
          </w:tcPr>
          <w:p w14:paraId="087432E1" w14:textId="67740DA3" w:rsidR="00054D13" w:rsidRPr="00861BE7" w:rsidRDefault="00054D13" w:rsidP="00861BE7">
            <w:pPr>
              <w:pStyle w:val="textnormal"/>
              <w:spacing w:before="120" w:line="240" w:lineRule="auto"/>
              <w:jc w:val="both"/>
              <w:rPr>
                <w:sz w:val="18"/>
                <w:szCs w:val="22"/>
              </w:rPr>
            </w:pPr>
            <w:r>
              <w:rPr>
                <w:sz w:val="18"/>
                <w:szCs w:val="22"/>
              </w:rPr>
              <w:fldChar w:fldCharType="begin">
                <w:ffData>
                  <w:name w:val="Text13"/>
                  <w:enabled/>
                  <w:calcOnExit w:val="0"/>
                  <w:textInput/>
                </w:ffData>
              </w:fldChar>
            </w:r>
            <w:bookmarkStart w:id="8" w:name="Text13"/>
            <w:r>
              <w:rPr>
                <w:sz w:val="18"/>
                <w:szCs w:val="22"/>
              </w:rPr>
              <w:instrText xml:space="preserve"> FORMTEXT </w:instrText>
            </w:r>
            <w:r>
              <w:rPr>
                <w:sz w:val="18"/>
                <w:szCs w:val="22"/>
              </w:rPr>
            </w:r>
            <w:r>
              <w:rPr>
                <w:sz w:val="18"/>
                <w:szCs w:val="22"/>
              </w:rPr>
              <w:fldChar w:fldCharType="separate"/>
            </w:r>
            <w:r>
              <w:rPr>
                <w:noProof/>
                <w:sz w:val="18"/>
                <w:szCs w:val="22"/>
              </w:rPr>
              <w:t> </w:t>
            </w:r>
            <w:r>
              <w:rPr>
                <w:noProof/>
                <w:sz w:val="18"/>
                <w:szCs w:val="22"/>
              </w:rPr>
              <w:t> </w:t>
            </w:r>
            <w:r>
              <w:rPr>
                <w:noProof/>
                <w:sz w:val="18"/>
                <w:szCs w:val="22"/>
              </w:rPr>
              <w:t> </w:t>
            </w:r>
            <w:r>
              <w:rPr>
                <w:noProof/>
                <w:sz w:val="18"/>
                <w:szCs w:val="22"/>
              </w:rPr>
              <w:t> </w:t>
            </w:r>
            <w:r>
              <w:rPr>
                <w:noProof/>
                <w:sz w:val="18"/>
                <w:szCs w:val="22"/>
              </w:rPr>
              <w:t> </w:t>
            </w:r>
            <w:r>
              <w:rPr>
                <w:sz w:val="18"/>
                <w:szCs w:val="22"/>
              </w:rPr>
              <w:fldChar w:fldCharType="end"/>
            </w:r>
            <w:bookmarkEnd w:id="8"/>
          </w:p>
        </w:tc>
      </w:tr>
      <w:tr w:rsidR="00326FE3" w:rsidRPr="00743D37" w14:paraId="60348F0B" w14:textId="77777777" w:rsidTr="00780E74">
        <w:tc>
          <w:tcPr>
            <w:tcW w:w="5240" w:type="dxa"/>
            <w:shd w:val="clear" w:color="auto" w:fill="auto"/>
          </w:tcPr>
          <w:p w14:paraId="44627ED9" w14:textId="6ED87C6C" w:rsidR="00054D13" w:rsidRPr="00861BE7" w:rsidRDefault="00054D13" w:rsidP="00861BE7">
            <w:pPr>
              <w:pStyle w:val="textnormal"/>
              <w:spacing w:before="120" w:line="240" w:lineRule="auto"/>
              <w:jc w:val="both"/>
              <w:rPr>
                <w:sz w:val="18"/>
                <w:szCs w:val="22"/>
              </w:rPr>
            </w:pPr>
            <w:r>
              <w:rPr>
                <w:sz w:val="18"/>
                <w:szCs w:val="22"/>
              </w:rPr>
              <w:fldChar w:fldCharType="begin">
                <w:ffData>
                  <w:name w:val="Text8"/>
                  <w:enabled/>
                  <w:calcOnExit w:val="0"/>
                  <w:textInput/>
                </w:ffData>
              </w:fldChar>
            </w:r>
            <w:bookmarkStart w:id="9" w:name="Text8"/>
            <w:r>
              <w:rPr>
                <w:sz w:val="18"/>
                <w:szCs w:val="22"/>
              </w:rPr>
              <w:instrText xml:space="preserve"> FORMTEXT </w:instrText>
            </w:r>
            <w:r>
              <w:rPr>
                <w:sz w:val="18"/>
                <w:szCs w:val="22"/>
              </w:rPr>
            </w:r>
            <w:r>
              <w:rPr>
                <w:sz w:val="18"/>
                <w:szCs w:val="22"/>
              </w:rPr>
              <w:fldChar w:fldCharType="separate"/>
            </w:r>
            <w:r>
              <w:rPr>
                <w:noProof/>
                <w:sz w:val="18"/>
                <w:szCs w:val="22"/>
              </w:rPr>
              <w:t> </w:t>
            </w:r>
            <w:r>
              <w:rPr>
                <w:noProof/>
                <w:sz w:val="18"/>
                <w:szCs w:val="22"/>
              </w:rPr>
              <w:t> </w:t>
            </w:r>
            <w:r>
              <w:rPr>
                <w:noProof/>
                <w:sz w:val="18"/>
                <w:szCs w:val="22"/>
              </w:rPr>
              <w:t> </w:t>
            </w:r>
            <w:r>
              <w:rPr>
                <w:noProof/>
                <w:sz w:val="18"/>
                <w:szCs w:val="22"/>
              </w:rPr>
              <w:t> </w:t>
            </w:r>
            <w:r>
              <w:rPr>
                <w:noProof/>
                <w:sz w:val="18"/>
                <w:szCs w:val="22"/>
              </w:rPr>
              <w:t> </w:t>
            </w:r>
            <w:r>
              <w:rPr>
                <w:sz w:val="18"/>
                <w:szCs w:val="22"/>
              </w:rPr>
              <w:fldChar w:fldCharType="end"/>
            </w:r>
            <w:bookmarkEnd w:id="9"/>
          </w:p>
        </w:tc>
        <w:tc>
          <w:tcPr>
            <w:tcW w:w="2268" w:type="dxa"/>
            <w:shd w:val="clear" w:color="auto" w:fill="auto"/>
          </w:tcPr>
          <w:p w14:paraId="11A9335C" w14:textId="5AECF174" w:rsidR="00054D13" w:rsidRPr="00861BE7" w:rsidRDefault="00054D13" w:rsidP="00861BE7">
            <w:pPr>
              <w:pStyle w:val="textnormal"/>
              <w:spacing w:before="120" w:line="240" w:lineRule="auto"/>
              <w:jc w:val="both"/>
              <w:rPr>
                <w:sz w:val="18"/>
                <w:szCs w:val="22"/>
              </w:rPr>
            </w:pPr>
            <w:r>
              <w:rPr>
                <w:sz w:val="18"/>
                <w:szCs w:val="22"/>
              </w:rPr>
              <w:fldChar w:fldCharType="begin">
                <w:ffData>
                  <w:name w:val="Text11"/>
                  <w:enabled/>
                  <w:calcOnExit w:val="0"/>
                  <w:textInput/>
                </w:ffData>
              </w:fldChar>
            </w:r>
            <w:bookmarkStart w:id="10" w:name="Text11"/>
            <w:r>
              <w:rPr>
                <w:sz w:val="18"/>
                <w:szCs w:val="22"/>
              </w:rPr>
              <w:instrText xml:space="preserve"> FORMTEXT </w:instrText>
            </w:r>
            <w:r>
              <w:rPr>
                <w:sz w:val="18"/>
                <w:szCs w:val="22"/>
              </w:rPr>
            </w:r>
            <w:r>
              <w:rPr>
                <w:sz w:val="18"/>
                <w:szCs w:val="22"/>
              </w:rPr>
              <w:fldChar w:fldCharType="separate"/>
            </w:r>
            <w:r>
              <w:rPr>
                <w:noProof/>
                <w:sz w:val="18"/>
                <w:szCs w:val="22"/>
              </w:rPr>
              <w:t> </w:t>
            </w:r>
            <w:r>
              <w:rPr>
                <w:noProof/>
                <w:sz w:val="18"/>
                <w:szCs w:val="22"/>
              </w:rPr>
              <w:t> </w:t>
            </w:r>
            <w:r>
              <w:rPr>
                <w:noProof/>
                <w:sz w:val="18"/>
                <w:szCs w:val="22"/>
              </w:rPr>
              <w:t> </w:t>
            </w:r>
            <w:r>
              <w:rPr>
                <w:noProof/>
                <w:sz w:val="18"/>
                <w:szCs w:val="22"/>
              </w:rPr>
              <w:t> </w:t>
            </w:r>
            <w:r>
              <w:rPr>
                <w:noProof/>
                <w:sz w:val="18"/>
                <w:szCs w:val="22"/>
              </w:rPr>
              <w:t> </w:t>
            </w:r>
            <w:r>
              <w:rPr>
                <w:sz w:val="18"/>
                <w:szCs w:val="22"/>
              </w:rPr>
              <w:fldChar w:fldCharType="end"/>
            </w:r>
            <w:bookmarkEnd w:id="10"/>
          </w:p>
        </w:tc>
        <w:tc>
          <w:tcPr>
            <w:tcW w:w="2403" w:type="dxa"/>
            <w:shd w:val="clear" w:color="auto" w:fill="auto"/>
          </w:tcPr>
          <w:p w14:paraId="232412CF" w14:textId="27AD7504" w:rsidR="00054D13" w:rsidRPr="00861BE7" w:rsidRDefault="00054D13" w:rsidP="00861BE7">
            <w:pPr>
              <w:pStyle w:val="textnormal"/>
              <w:spacing w:before="120" w:line="240" w:lineRule="auto"/>
              <w:jc w:val="both"/>
              <w:rPr>
                <w:sz w:val="18"/>
                <w:szCs w:val="22"/>
              </w:rPr>
            </w:pPr>
            <w:r>
              <w:rPr>
                <w:sz w:val="18"/>
                <w:szCs w:val="22"/>
              </w:rPr>
              <w:fldChar w:fldCharType="begin">
                <w:ffData>
                  <w:name w:val="Text14"/>
                  <w:enabled/>
                  <w:calcOnExit w:val="0"/>
                  <w:textInput/>
                </w:ffData>
              </w:fldChar>
            </w:r>
            <w:bookmarkStart w:id="11" w:name="Text14"/>
            <w:r>
              <w:rPr>
                <w:sz w:val="18"/>
                <w:szCs w:val="22"/>
              </w:rPr>
              <w:instrText xml:space="preserve"> FORMTEXT </w:instrText>
            </w:r>
            <w:r>
              <w:rPr>
                <w:sz w:val="18"/>
                <w:szCs w:val="22"/>
              </w:rPr>
            </w:r>
            <w:r>
              <w:rPr>
                <w:sz w:val="18"/>
                <w:szCs w:val="22"/>
              </w:rPr>
              <w:fldChar w:fldCharType="separate"/>
            </w:r>
            <w:r>
              <w:rPr>
                <w:noProof/>
                <w:sz w:val="18"/>
                <w:szCs w:val="22"/>
              </w:rPr>
              <w:t> </w:t>
            </w:r>
            <w:r>
              <w:rPr>
                <w:noProof/>
                <w:sz w:val="18"/>
                <w:szCs w:val="22"/>
              </w:rPr>
              <w:t> </w:t>
            </w:r>
            <w:r>
              <w:rPr>
                <w:noProof/>
                <w:sz w:val="18"/>
                <w:szCs w:val="22"/>
              </w:rPr>
              <w:t> </w:t>
            </w:r>
            <w:r>
              <w:rPr>
                <w:noProof/>
                <w:sz w:val="18"/>
                <w:szCs w:val="22"/>
              </w:rPr>
              <w:t> </w:t>
            </w:r>
            <w:r>
              <w:rPr>
                <w:noProof/>
                <w:sz w:val="18"/>
                <w:szCs w:val="22"/>
              </w:rPr>
              <w:t> </w:t>
            </w:r>
            <w:r>
              <w:rPr>
                <w:sz w:val="18"/>
                <w:szCs w:val="22"/>
              </w:rPr>
              <w:fldChar w:fldCharType="end"/>
            </w:r>
            <w:bookmarkEnd w:id="11"/>
          </w:p>
        </w:tc>
      </w:tr>
    </w:tbl>
    <w:p w14:paraId="0C06BCA1" w14:textId="77777777" w:rsidR="00054D13" w:rsidRDefault="00054D13" w:rsidP="00C9658B">
      <w:pPr>
        <w:pStyle w:val="textnormal"/>
        <w:jc w:val="both"/>
      </w:pPr>
      <w:r w:rsidRPr="0068550C">
        <w:t xml:space="preserve">Please </w:t>
      </w:r>
      <w:r>
        <w:t>indicate if further supporting information has been attached.</w:t>
      </w:r>
      <w:r w:rsidRPr="007E258C">
        <w:t xml:space="preserve"> </w:t>
      </w:r>
      <w:r w:rsidRPr="007E258C">
        <w:fldChar w:fldCharType="begin">
          <w:ffData>
            <w:name w:val="Check24"/>
            <w:enabled/>
            <w:calcOnExit w:val="0"/>
            <w:checkBox>
              <w:sizeAuto/>
              <w:default w:val="0"/>
            </w:checkBox>
          </w:ffData>
        </w:fldChar>
      </w:r>
      <w:r w:rsidRPr="007E258C">
        <w:instrText xml:space="preserve"> FORMCHECKBOX </w:instrText>
      </w:r>
      <w:r w:rsidR="0080032C">
        <w:fldChar w:fldCharType="separate"/>
      </w:r>
      <w:r w:rsidRPr="007E258C">
        <w:fldChar w:fldCharType="end"/>
      </w:r>
    </w:p>
    <w:p w14:paraId="719B2D8E" w14:textId="3BB99EA8" w:rsidR="00355CF9" w:rsidRDefault="00355CF9" w:rsidP="00C9658B">
      <w:pPr>
        <w:pStyle w:val="textnormal"/>
        <w:jc w:val="both"/>
      </w:pPr>
      <w:r>
        <w:t>If the</w:t>
      </w:r>
      <w:r w:rsidR="00743D37">
        <w:t xml:space="preserve"> above listed</w:t>
      </w:r>
      <w:r>
        <w:t xml:space="preserve"> exempt waste</w:t>
      </w:r>
      <w:r w:rsidR="002525E3">
        <w:t>/</w:t>
      </w:r>
      <w:r>
        <w:t xml:space="preserve">s are not suitable for the proposed operational purposes, please </w:t>
      </w:r>
      <w:r w:rsidR="00743D37">
        <w:t xml:space="preserve">provide </w:t>
      </w:r>
      <w:r w:rsidR="00C5069B">
        <w:t>further information to demonstrate why they are not suitable and why other waste(s) must be used instead?</w:t>
      </w:r>
      <w:r>
        <w:t xml:space="preserve"> </w:t>
      </w:r>
    </w:p>
    <w:p w14:paraId="53538F10" w14:textId="0ACF626F" w:rsidR="007E1BCF" w:rsidRPr="002525E3" w:rsidRDefault="00743D37" w:rsidP="00242554">
      <w:pPr>
        <w:spacing w:after="120"/>
        <w:rPr>
          <w:vanish/>
          <w:szCs w:val="20"/>
        </w:rPr>
      </w:pPr>
      <w:r>
        <w:rPr>
          <w:i/>
          <w:sz w:val="18"/>
          <w:szCs w:val="20"/>
        </w:rPr>
        <w:t>&lt;NOTE:</w:t>
      </w:r>
      <w:r w:rsidR="00CB3E2B">
        <w:rPr>
          <w:i/>
          <w:sz w:val="18"/>
          <w:szCs w:val="20"/>
        </w:rPr>
        <w:t xml:space="preserve"> </w:t>
      </w:r>
      <w:r w:rsidR="00CB3E2B" w:rsidRPr="008B0F8A">
        <w:rPr>
          <w:i/>
          <w:iCs/>
          <w:sz w:val="18"/>
          <w:szCs w:val="18"/>
        </w:rPr>
        <w:t>If details relate to engineering specifications requiring specific waste types</w:t>
      </w:r>
      <w:r w:rsidR="00CB3E2B">
        <w:rPr>
          <w:i/>
          <w:iCs/>
          <w:sz w:val="18"/>
          <w:szCs w:val="18"/>
        </w:rPr>
        <w:t xml:space="preserve"> to be used for the construction of infrastructure or any other operational purpose</w:t>
      </w:r>
      <w:r w:rsidR="00CB3E2B" w:rsidRPr="008B0F8A">
        <w:rPr>
          <w:i/>
          <w:iCs/>
          <w:sz w:val="18"/>
          <w:szCs w:val="18"/>
        </w:rPr>
        <w:t xml:space="preserve">, please provide </w:t>
      </w:r>
      <w:r w:rsidR="00637402">
        <w:rPr>
          <w:i/>
          <w:iCs/>
          <w:sz w:val="18"/>
          <w:szCs w:val="18"/>
        </w:rPr>
        <w:t xml:space="preserve">a </w:t>
      </w:r>
      <w:r w:rsidR="00CB3E2B" w:rsidRPr="008B0F8A">
        <w:rPr>
          <w:i/>
          <w:iCs/>
          <w:sz w:val="18"/>
          <w:szCs w:val="18"/>
        </w:rPr>
        <w:t xml:space="preserve">copy of engineering specifications as supporting </w:t>
      </w:r>
      <w:r w:rsidR="00CB3E2B" w:rsidRPr="00326FE3">
        <w:rPr>
          <w:i/>
          <w:sz w:val="18"/>
          <w:szCs w:val="20"/>
        </w:rPr>
        <w:t>information</w:t>
      </w:r>
      <w:r w:rsidR="00CB3E2B" w:rsidRPr="008B0F8A">
        <w:rPr>
          <w:i/>
          <w:iCs/>
          <w:sz w:val="18"/>
          <w:szCs w:val="18"/>
        </w:rPr>
        <w:t>.</w:t>
      </w:r>
      <w:r w:rsidR="00CB3E2B" w:rsidRPr="00174143">
        <w:rPr>
          <w:i/>
          <w:sz w:val="18"/>
        </w:rPr>
        <w:t>&gt;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687477" w:rsidRPr="002A1FF5" w14:paraId="1FA6D5DD" w14:textId="77777777" w:rsidTr="00174143">
        <w:trPr>
          <w:cantSplit/>
          <w:trHeight w:val="2596"/>
        </w:trPr>
        <w:tc>
          <w:tcPr>
            <w:tcW w:w="5000" w:type="pct"/>
          </w:tcPr>
          <w:bookmarkStart w:id="12" w:name="_Hlk93669952"/>
          <w:p w14:paraId="3CD3AD29" w14:textId="78626F6A" w:rsidR="00780630" w:rsidRPr="002A1FF5" w:rsidRDefault="00687477" w:rsidP="00EE22C3">
            <w:pPr>
              <w:spacing w:after="120" w:line="280" w:lineRule="exact"/>
              <w:jc w:val="both"/>
              <w:rPr>
                <w:szCs w:val="20"/>
              </w:rPr>
            </w:pPr>
            <w:r w:rsidRPr="002A1FF5">
              <w:rPr>
                <w:szCs w:val="20"/>
              </w:rPr>
              <w:fldChar w:fldCharType="begin">
                <w:ffData>
                  <w:name w:val=""/>
                  <w:enabled/>
                  <w:calcOnExit w:val="0"/>
                  <w:textInput/>
                </w:ffData>
              </w:fldChar>
            </w:r>
            <w:r w:rsidRPr="002A1FF5">
              <w:rPr>
                <w:szCs w:val="20"/>
              </w:rPr>
              <w:instrText xml:space="preserve"> FORMTEXT </w:instrText>
            </w:r>
            <w:r w:rsidRPr="002A1FF5">
              <w:rPr>
                <w:szCs w:val="20"/>
              </w:rPr>
            </w:r>
            <w:r w:rsidRPr="002A1FF5">
              <w:rPr>
                <w:szCs w:val="20"/>
              </w:rPr>
              <w:fldChar w:fldCharType="separate"/>
            </w:r>
            <w:r w:rsidRPr="002A1FF5">
              <w:rPr>
                <w:noProof/>
                <w:szCs w:val="20"/>
              </w:rPr>
              <w:t> </w:t>
            </w:r>
            <w:r w:rsidRPr="002A1FF5">
              <w:rPr>
                <w:noProof/>
                <w:szCs w:val="20"/>
              </w:rPr>
              <w:t> </w:t>
            </w:r>
            <w:r w:rsidRPr="002A1FF5">
              <w:rPr>
                <w:noProof/>
                <w:szCs w:val="20"/>
              </w:rPr>
              <w:t> </w:t>
            </w:r>
            <w:r w:rsidRPr="002A1FF5">
              <w:rPr>
                <w:noProof/>
                <w:szCs w:val="20"/>
              </w:rPr>
              <w:t> </w:t>
            </w:r>
            <w:r w:rsidRPr="002A1FF5">
              <w:rPr>
                <w:noProof/>
                <w:szCs w:val="20"/>
              </w:rPr>
              <w:t> </w:t>
            </w:r>
            <w:r w:rsidRPr="002A1FF5">
              <w:rPr>
                <w:szCs w:val="20"/>
              </w:rPr>
              <w:fldChar w:fldCharType="end"/>
            </w:r>
          </w:p>
        </w:tc>
      </w:tr>
    </w:tbl>
    <w:bookmarkEnd w:id="12"/>
    <w:p w14:paraId="5E673C33" w14:textId="77777777" w:rsidR="00166BBB" w:rsidRDefault="00245825" w:rsidP="00780237">
      <w:pPr>
        <w:pStyle w:val="textnormal"/>
        <w:jc w:val="both"/>
      </w:pPr>
      <w:r w:rsidRPr="0068550C">
        <w:t xml:space="preserve">Please </w:t>
      </w:r>
      <w:r>
        <w:t>indicate if further supporting information has been attached</w:t>
      </w:r>
      <w:r w:rsidR="002A1FF5">
        <w:t>.</w:t>
      </w:r>
      <w:r w:rsidR="005909DE" w:rsidRPr="007E258C">
        <w:t xml:space="preserve"> </w:t>
      </w:r>
      <w:r w:rsidR="005909DE" w:rsidRPr="007E258C">
        <w:fldChar w:fldCharType="begin">
          <w:ffData>
            <w:name w:val="Check24"/>
            <w:enabled/>
            <w:calcOnExit w:val="0"/>
            <w:checkBox>
              <w:sizeAuto/>
              <w:default w:val="0"/>
            </w:checkBox>
          </w:ffData>
        </w:fldChar>
      </w:r>
      <w:r w:rsidR="005909DE" w:rsidRPr="007E258C">
        <w:instrText xml:space="preserve"> FORMCHECKBOX </w:instrText>
      </w:r>
      <w:r w:rsidR="0080032C">
        <w:fldChar w:fldCharType="separate"/>
      </w:r>
      <w:r w:rsidR="005909DE" w:rsidRPr="007E258C">
        <w:fldChar w:fldCharType="end"/>
      </w:r>
    </w:p>
    <w:p w14:paraId="1FD7DD0B" w14:textId="1B8A521E" w:rsidR="0092169B" w:rsidRDefault="00012CCF" w:rsidP="00250CFB">
      <w:pPr>
        <w:pStyle w:val="textnormal"/>
      </w:pPr>
      <w:r>
        <w:t xml:space="preserve">Will the waste be </w:t>
      </w:r>
      <w:r w:rsidR="00166BBB">
        <w:t>used</w:t>
      </w:r>
      <w:r w:rsidR="00554227">
        <w:t xml:space="preserve"> only</w:t>
      </w:r>
      <w:r w:rsidR="00166BBB">
        <w:t xml:space="preserve"> </w:t>
      </w:r>
      <w:r>
        <w:t>on</w:t>
      </w:r>
      <w:r w:rsidR="00166BBB">
        <w:t xml:space="preserve"> </w:t>
      </w:r>
      <w:r w:rsidR="00D42419">
        <w:t xml:space="preserve">the </w:t>
      </w:r>
      <w:r w:rsidR="00166BBB">
        <w:t xml:space="preserve">levyable </w:t>
      </w:r>
      <w:r w:rsidR="001242F0">
        <w:t xml:space="preserve">part of the </w:t>
      </w:r>
      <w:r w:rsidR="00166BBB">
        <w:t>waste disposal site for a purpose necessary for the operation of the site</w:t>
      </w:r>
      <w:r>
        <w:t>?</w:t>
      </w:r>
      <w:r w:rsidR="00166BBB">
        <w:t xml:space="preserve"> (</w:t>
      </w:r>
      <w:r w:rsidR="00C84B64">
        <w:t>e.g.,</w:t>
      </w:r>
      <w:r w:rsidR="00C65856">
        <w:t xml:space="preserve"> if you intend to use the waste in a Resource Recovery Area (RRA) it </w:t>
      </w:r>
      <w:r w:rsidR="00176EA0">
        <w:t xml:space="preserve">will not be eligible for </w:t>
      </w:r>
      <w:r w:rsidR="00C65856">
        <w:t>an OSOP exemption, as an RRA is not part of the levyable waste disposal site)</w:t>
      </w:r>
      <w:r w:rsidR="00166BBB">
        <w:t xml:space="preserve"> </w:t>
      </w:r>
    </w:p>
    <w:p w14:paraId="68220AF5" w14:textId="438FC39E" w:rsidR="00166BBB" w:rsidRPr="00174143" w:rsidRDefault="00166BBB" w:rsidP="00250CFB">
      <w:pPr>
        <w:pStyle w:val="textnormal"/>
        <w:spacing w:line="240" w:lineRule="auto"/>
        <w:jc w:val="both"/>
        <w:rPr>
          <w:i/>
          <w:sz w:val="14"/>
          <w:szCs w:val="16"/>
        </w:rPr>
      </w:pPr>
      <w:r w:rsidRPr="00174143">
        <w:rPr>
          <w:i/>
          <w:sz w:val="18"/>
          <w:szCs w:val="20"/>
        </w:rPr>
        <w:t>&lt;NOTE: If you answer ‘No’ to this question, please do not continue with the application.</w:t>
      </w:r>
      <w:r w:rsidR="00DD62B4">
        <w:rPr>
          <w:i/>
          <w:sz w:val="18"/>
          <w:szCs w:val="20"/>
        </w:rPr>
        <w:t xml:space="preserve"> An approval of waste as exempt waste from the waste levy applies to </w:t>
      </w:r>
      <w:r w:rsidR="0062003C">
        <w:rPr>
          <w:i/>
          <w:sz w:val="18"/>
          <w:szCs w:val="20"/>
        </w:rPr>
        <w:t xml:space="preserve">waste </w:t>
      </w:r>
      <w:r w:rsidR="002C30F4">
        <w:rPr>
          <w:i/>
          <w:sz w:val="18"/>
          <w:szCs w:val="20"/>
        </w:rPr>
        <w:t>utilised in the levyable</w:t>
      </w:r>
      <w:r w:rsidR="001242F0">
        <w:rPr>
          <w:i/>
          <w:sz w:val="18"/>
          <w:szCs w:val="20"/>
        </w:rPr>
        <w:t xml:space="preserve"> part of</w:t>
      </w:r>
      <w:r w:rsidR="002C30F4">
        <w:rPr>
          <w:i/>
          <w:sz w:val="18"/>
          <w:szCs w:val="20"/>
        </w:rPr>
        <w:t xml:space="preserve"> waste disposal sit</w:t>
      </w:r>
      <w:r w:rsidR="0092169B">
        <w:rPr>
          <w:i/>
          <w:sz w:val="18"/>
          <w:szCs w:val="20"/>
        </w:rPr>
        <w:t>e</w:t>
      </w:r>
      <w:r w:rsidR="00E23174">
        <w:rPr>
          <w:i/>
          <w:sz w:val="18"/>
          <w:szCs w:val="20"/>
        </w:rPr>
        <w:t xml:space="preserve"> only</w:t>
      </w:r>
      <w:r w:rsidR="0092169B">
        <w:rPr>
          <w:i/>
          <w:sz w:val="18"/>
          <w:szCs w:val="20"/>
        </w:rPr>
        <w:t xml:space="preserve">. </w:t>
      </w:r>
      <w:r w:rsidRPr="00174143">
        <w:rPr>
          <w:i/>
          <w:sz w:val="18"/>
          <w:szCs w:val="20"/>
        </w:rPr>
        <w:t xml:space="preserve">If </w:t>
      </w:r>
      <w:r w:rsidR="0092169B">
        <w:rPr>
          <w:i/>
          <w:sz w:val="18"/>
          <w:szCs w:val="20"/>
        </w:rPr>
        <w:t>you have any enquiries</w:t>
      </w:r>
      <w:r w:rsidRPr="00174143">
        <w:rPr>
          <w:i/>
          <w:sz w:val="18"/>
          <w:szCs w:val="20"/>
        </w:rPr>
        <w:t>, contact the department on the contact details at the end of this form.&gt;</w:t>
      </w:r>
    </w:p>
    <w:p w14:paraId="258AC443" w14:textId="77777777" w:rsidR="00250CFB" w:rsidRDefault="00250CFB" w:rsidP="00250CFB">
      <w:pPr>
        <w:tabs>
          <w:tab w:val="left" w:pos="1701"/>
        </w:tabs>
        <w:spacing w:before="120" w:line="280" w:lineRule="exact"/>
        <w:ind w:left="425"/>
      </w:pPr>
      <w:r w:rsidRPr="007E258C">
        <w:fldChar w:fldCharType="begin">
          <w:ffData>
            <w:name w:val="Check23"/>
            <w:enabled/>
            <w:calcOnExit w:val="0"/>
            <w:checkBox>
              <w:sizeAuto/>
              <w:default w:val="0"/>
            </w:checkBox>
          </w:ffData>
        </w:fldChar>
      </w:r>
      <w:r w:rsidRPr="007E258C">
        <w:instrText xml:space="preserve"> FORMCHECKBOX </w:instrText>
      </w:r>
      <w:r w:rsidR="0080032C">
        <w:fldChar w:fldCharType="separate"/>
      </w:r>
      <w:r w:rsidRPr="007E258C">
        <w:fldChar w:fldCharType="end"/>
      </w:r>
      <w:r>
        <w:t xml:space="preserve"> </w:t>
      </w:r>
      <w:r w:rsidRPr="007E258C">
        <w:t>Yes</w:t>
      </w:r>
      <w:r>
        <w:tab/>
      </w:r>
      <w:r w:rsidRPr="007E258C">
        <w:fldChar w:fldCharType="begin">
          <w:ffData>
            <w:name w:val="Check24"/>
            <w:enabled/>
            <w:calcOnExit w:val="0"/>
            <w:checkBox>
              <w:sizeAuto/>
              <w:default w:val="0"/>
            </w:checkBox>
          </w:ffData>
        </w:fldChar>
      </w:r>
      <w:r w:rsidRPr="007E258C">
        <w:instrText xml:space="preserve"> FORMCHECKBOX </w:instrText>
      </w:r>
      <w:r w:rsidR="0080032C">
        <w:fldChar w:fldCharType="separate"/>
      </w:r>
      <w:r w:rsidRPr="007E258C">
        <w:fldChar w:fldCharType="end"/>
      </w:r>
      <w:r w:rsidRPr="007E258C">
        <w:t xml:space="preserve"> No</w:t>
      </w:r>
      <w:r>
        <w:t xml:space="preserve"> </w:t>
      </w:r>
    </w:p>
    <w:p w14:paraId="5797F4BD" w14:textId="77777777" w:rsidR="00250CFB" w:rsidRDefault="00250CFB" w:rsidP="00250CFB">
      <w:pPr>
        <w:pStyle w:val="textnormal"/>
        <w:spacing w:after="0"/>
        <w:jc w:val="both"/>
      </w:pPr>
    </w:p>
    <w:p w14:paraId="62FF4F32" w14:textId="3E8E36A6" w:rsidR="002C66D9" w:rsidRDefault="00250CFB" w:rsidP="00250CFB">
      <w:pPr>
        <w:sectPr w:rsidR="002C66D9" w:rsidSect="00F13E7A">
          <w:headerReference w:type="default" r:id="rId16"/>
          <w:footerReference w:type="default" r:id="rId17"/>
          <w:type w:val="continuous"/>
          <w:pgSz w:w="11906" w:h="16838" w:code="9"/>
          <w:pgMar w:top="1814" w:right="851" w:bottom="1134" w:left="1134" w:header="567" w:footer="567" w:gutter="0"/>
          <w:cols w:space="708"/>
          <w:titlePg/>
          <w:docGrid w:linePitch="360"/>
        </w:sectPr>
      </w:pPr>
      <w:r>
        <w:br w:type="page"/>
      </w:r>
    </w:p>
    <w:p w14:paraId="25D76131" w14:textId="1348CD9C" w:rsidR="0060584B" w:rsidRPr="002C75EE" w:rsidRDefault="00D42419" w:rsidP="00250CFB">
      <w:pPr>
        <w:pStyle w:val="textnormal"/>
        <w:rPr>
          <w:u w:val="single"/>
        </w:rPr>
      </w:pPr>
      <w:r>
        <w:lastRenderedPageBreak/>
        <w:t xml:space="preserve">Please </w:t>
      </w:r>
      <w:r w:rsidR="00176EA0">
        <w:t>provide detail</w:t>
      </w:r>
      <w:r>
        <w:t xml:space="preserve"> </w:t>
      </w:r>
      <w:r w:rsidR="00176EA0">
        <w:t xml:space="preserve">of </w:t>
      </w:r>
      <w:r w:rsidR="00C65856">
        <w:t xml:space="preserve">each </w:t>
      </w:r>
      <w:r>
        <w:t>operational purpose</w:t>
      </w:r>
      <w:r w:rsidR="00C65856">
        <w:t xml:space="preserve"> and the associated </w:t>
      </w:r>
      <w:r w:rsidR="00504975" w:rsidRPr="00504975">
        <w:t>waste type</w:t>
      </w:r>
      <w:r w:rsidR="00C65856">
        <w:t>(</w:t>
      </w:r>
      <w:r w:rsidR="00504975" w:rsidRPr="00504975">
        <w:t>s</w:t>
      </w:r>
      <w:r w:rsidR="00C65856">
        <w:t>)</w:t>
      </w:r>
      <w:r w:rsidR="00176EA0">
        <w:t xml:space="preserve">, </w:t>
      </w:r>
      <w:r w:rsidR="00C65856">
        <w:t>quantity</w:t>
      </w:r>
      <w:r w:rsidR="00176EA0">
        <w:t xml:space="preserve"> </w:t>
      </w:r>
      <w:r w:rsidR="00C65856">
        <w:t>(in tonnes) and period of waste levy exemption that is being sought</w:t>
      </w:r>
      <w:r w:rsidR="00176EA0">
        <w:t>.</w:t>
      </w:r>
      <w:r w:rsidR="00C65856">
        <w:t xml:space="preserve"> </w:t>
      </w:r>
      <w:r w:rsidR="00176EA0">
        <w:t>Justification and supporting evidence must also be provided for each operational purpose and waste type to demonstrate why the waste is required for the ongoing operation of the site and how the quantity requested has been calculated.</w:t>
      </w:r>
    </w:p>
    <w:p w14:paraId="7F70326C" w14:textId="729FCCF8" w:rsidR="00D6732A" w:rsidRDefault="00504975" w:rsidP="00250CFB">
      <w:pPr>
        <w:spacing w:after="120"/>
        <w:rPr>
          <w:i/>
          <w:iCs/>
          <w:noProof/>
          <w:sz w:val="18"/>
          <w:szCs w:val="18"/>
        </w:rPr>
      </w:pPr>
      <w:r>
        <w:t>&lt;</w:t>
      </w:r>
      <w:r w:rsidRPr="004674FD">
        <w:rPr>
          <w:i/>
          <w:iCs/>
          <w:noProof/>
          <w:sz w:val="18"/>
          <w:szCs w:val="18"/>
        </w:rPr>
        <w:t>N</w:t>
      </w:r>
      <w:r w:rsidR="00B854F8">
        <w:rPr>
          <w:i/>
          <w:iCs/>
          <w:noProof/>
          <w:sz w:val="18"/>
          <w:szCs w:val="18"/>
        </w:rPr>
        <w:t>OTE</w:t>
      </w:r>
      <w:r w:rsidRPr="004674FD">
        <w:rPr>
          <w:i/>
          <w:iCs/>
          <w:noProof/>
          <w:sz w:val="18"/>
          <w:szCs w:val="18"/>
        </w:rPr>
        <w:t xml:space="preserve">: Waste types must be as provided by the </w:t>
      </w:r>
      <w:hyperlink r:id="rId18" w:history="1">
        <w:r w:rsidRPr="004674FD">
          <w:rPr>
            <w:rStyle w:val="Hyperlink"/>
            <w:sz w:val="18"/>
            <w:szCs w:val="18"/>
          </w:rPr>
          <w:t>Levy Detailed Data Specification File</w:t>
        </w:r>
      </w:hyperlink>
      <w:r>
        <w:rPr>
          <w:i/>
          <w:iCs/>
          <w:noProof/>
          <w:sz w:val="18"/>
          <w:szCs w:val="18"/>
        </w:rPr>
        <w:t>.</w:t>
      </w:r>
      <w:r w:rsidR="00D6732A">
        <w:rPr>
          <w:i/>
          <w:iCs/>
          <w:noProof/>
          <w:sz w:val="18"/>
          <w:szCs w:val="18"/>
        </w:rPr>
        <w:t>&gt;</w:t>
      </w:r>
    </w:p>
    <w:p w14:paraId="0D746A8A" w14:textId="19BAD94A" w:rsidR="00504975" w:rsidRDefault="00D6732A" w:rsidP="00250CFB">
      <w:pPr>
        <w:spacing w:after="120"/>
        <w:rPr>
          <w:i/>
          <w:iCs/>
          <w:noProof/>
          <w:sz w:val="18"/>
          <w:szCs w:val="18"/>
        </w:rPr>
      </w:pPr>
      <w:r>
        <w:rPr>
          <w:i/>
          <w:iCs/>
          <w:noProof/>
          <w:sz w:val="18"/>
          <w:szCs w:val="18"/>
        </w:rPr>
        <w:t>&lt;N</w:t>
      </w:r>
      <w:r w:rsidR="00B854F8">
        <w:rPr>
          <w:i/>
          <w:iCs/>
          <w:noProof/>
          <w:sz w:val="18"/>
          <w:szCs w:val="18"/>
        </w:rPr>
        <w:t>OTE</w:t>
      </w:r>
      <w:r>
        <w:rPr>
          <w:i/>
          <w:iCs/>
          <w:noProof/>
          <w:sz w:val="18"/>
          <w:szCs w:val="18"/>
        </w:rPr>
        <w:t>:</w:t>
      </w:r>
      <w:r w:rsidR="00504975">
        <w:rPr>
          <w:i/>
          <w:iCs/>
          <w:noProof/>
          <w:sz w:val="18"/>
          <w:szCs w:val="18"/>
        </w:rPr>
        <w:t xml:space="preserve"> In calculating the allocated tonnage, please consider the approved tonnage under any previous approval (if applicable) and only on-site operational purposes that will be carried out over the exemption period</w:t>
      </w:r>
      <w:r>
        <w:rPr>
          <w:i/>
          <w:iCs/>
          <w:noProof/>
          <w:sz w:val="18"/>
          <w:szCs w:val="18"/>
        </w:rPr>
        <w:t xml:space="preserve"> within the levyable part of the site (waste used for operational purposes within the resource recovery area on the site is not subject to the waste levy</w:t>
      </w:r>
      <w:r w:rsidR="00504975">
        <w:rPr>
          <w:i/>
          <w:iCs/>
          <w:noProof/>
          <w:sz w:val="18"/>
          <w:szCs w:val="18"/>
        </w:rPr>
        <w:t>.</w:t>
      </w:r>
      <w:r w:rsidR="00504975" w:rsidRPr="004674FD">
        <w:rPr>
          <w:i/>
          <w:iCs/>
          <w:noProof/>
          <w:sz w:val="18"/>
          <w:szCs w:val="18"/>
        </w:rPr>
        <w:t>&gt;</w:t>
      </w:r>
    </w:p>
    <w:p w14:paraId="24400EF2" w14:textId="0A8FBC79" w:rsidR="00D6732A" w:rsidRDefault="00D6732A" w:rsidP="00250CFB">
      <w:pPr>
        <w:spacing w:after="120"/>
        <w:rPr>
          <w:i/>
          <w:iCs/>
          <w:noProof/>
          <w:sz w:val="18"/>
          <w:szCs w:val="18"/>
        </w:rPr>
      </w:pPr>
      <w:r>
        <w:rPr>
          <w:i/>
          <w:iCs/>
          <w:noProof/>
          <w:sz w:val="18"/>
          <w:szCs w:val="18"/>
        </w:rPr>
        <w:t>&lt;N</w:t>
      </w:r>
      <w:r w:rsidR="00B854F8">
        <w:rPr>
          <w:i/>
          <w:iCs/>
          <w:noProof/>
          <w:sz w:val="18"/>
          <w:szCs w:val="18"/>
        </w:rPr>
        <w:t>OTE</w:t>
      </w:r>
      <w:r>
        <w:rPr>
          <w:i/>
          <w:iCs/>
          <w:noProof/>
          <w:sz w:val="18"/>
          <w:szCs w:val="18"/>
        </w:rPr>
        <w:t xml:space="preserve">: Justification and evidence that the waste is needed and appropriate for that particular operational purpose could include engineering specifications, photos, maps, DA or EA approvals or future site planning documentation. Evidence based information from suitably qualified people is required to support applications, for example, justification from a registered engineer that the waste stream proposed is suitable for the intended purpose.&gt; </w:t>
      </w:r>
    </w:p>
    <w:p w14:paraId="5461EDF7" w14:textId="35EBAD1E" w:rsidR="002525E3" w:rsidRDefault="00AC5E34" w:rsidP="00250CFB">
      <w:pPr>
        <w:spacing w:after="120"/>
        <w:rPr>
          <w:i/>
          <w:sz w:val="18"/>
        </w:rPr>
      </w:pPr>
      <w:r>
        <w:rPr>
          <w:i/>
          <w:iCs/>
          <w:noProof/>
          <w:sz w:val="18"/>
          <w:szCs w:val="18"/>
        </w:rPr>
        <w:t>&lt;N</w:t>
      </w:r>
      <w:r w:rsidR="00B854F8">
        <w:rPr>
          <w:i/>
          <w:iCs/>
          <w:noProof/>
          <w:sz w:val="18"/>
          <w:szCs w:val="18"/>
        </w:rPr>
        <w:t>OTE</w:t>
      </w:r>
      <w:r>
        <w:rPr>
          <w:i/>
          <w:iCs/>
          <w:noProof/>
          <w:sz w:val="18"/>
          <w:szCs w:val="18"/>
        </w:rPr>
        <w:t xml:space="preserve">: </w:t>
      </w:r>
      <w:r>
        <w:rPr>
          <w:i/>
          <w:sz w:val="18"/>
        </w:rPr>
        <w:t xml:space="preserve">If the applicant previously held an approval for on-site operational purpose, the details of the previous approval and any reports submitted </w:t>
      </w:r>
      <w:r w:rsidR="002525E3">
        <w:rPr>
          <w:i/>
          <w:sz w:val="18"/>
        </w:rPr>
        <w:t xml:space="preserve">to the department </w:t>
      </w:r>
      <w:r>
        <w:rPr>
          <w:i/>
          <w:sz w:val="18"/>
        </w:rPr>
        <w:t>related to the operational on</w:t>
      </w:r>
      <w:r w:rsidR="00EF7B96">
        <w:rPr>
          <w:i/>
          <w:sz w:val="18"/>
        </w:rPr>
        <w:t>-</w:t>
      </w:r>
      <w:r>
        <w:rPr>
          <w:i/>
          <w:sz w:val="18"/>
        </w:rPr>
        <w:t>site purpose use of exempt waste may be considered in the assessment of this application</w:t>
      </w:r>
      <w:r w:rsidR="002525E3">
        <w:rPr>
          <w:i/>
          <w:sz w:val="18"/>
        </w:rPr>
        <w:t>.&gt;</w:t>
      </w:r>
    </w:p>
    <w:p w14:paraId="71A7223B" w14:textId="3470552A" w:rsidR="00AC5E34" w:rsidRDefault="002525E3" w:rsidP="00250CFB">
      <w:pPr>
        <w:spacing w:after="120"/>
        <w:rPr>
          <w:i/>
          <w:iCs/>
          <w:noProof/>
          <w:sz w:val="18"/>
          <w:szCs w:val="18"/>
        </w:rPr>
      </w:pPr>
      <w:r>
        <w:rPr>
          <w:i/>
          <w:sz w:val="18"/>
        </w:rPr>
        <w:t>&lt;NO</w:t>
      </w:r>
      <w:r w:rsidR="00B854F8">
        <w:rPr>
          <w:i/>
          <w:sz w:val="18"/>
        </w:rPr>
        <w:t xml:space="preserve">TE: </w:t>
      </w:r>
      <w:r>
        <w:rPr>
          <w:i/>
          <w:sz w:val="18"/>
        </w:rPr>
        <w:t>If</w:t>
      </w:r>
      <w:r w:rsidR="00743D37">
        <w:rPr>
          <w:i/>
          <w:sz w:val="18"/>
        </w:rPr>
        <w:t xml:space="preserve"> you have not previously submitted annual reports </w:t>
      </w:r>
      <w:r w:rsidR="00B854F8">
        <w:rPr>
          <w:i/>
          <w:sz w:val="18"/>
        </w:rPr>
        <w:t xml:space="preserve">(a condition of on-site operational purpose exemptions), </w:t>
      </w:r>
      <w:r w:rsidR="00743D37">
        <w:rPr>
          <w:i/>
          <w:sz w:val="18"/>
        </w:rPr>
        <w:t xml:space="preserve">please ensure </w:t>
      </w:r>
      <w:r w:rsidR="00A53243">
        <w:rPr>
          <w:i/>
          <w:sz w:val="18"/>
        </w:rPr>
        <w:t>they are submitted as part of this application</w:t>
      </w:r>
      <w:r w:rsidR="00AC5E34">
        <w:rPr>
          <w:i/>
          <w:sz w:val="18"/>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893"/>
        <w:gridCol w:w="2475"/>
        <w:gridCol w:w="1475"/>
        <w:gridCol w:w="926"/>
        <w:gridCol w:w="3298"/>
        <w:gridCol w:w="4595"/>
        <w:gridCol w:w="1181"/>
      </w:tblGrid>
      <w:tr w:rsidR="001C18A0" w14:paraId="6CDBC454" w14:textId="77777777" w:rsidTr="00250CFB">
        <w:trPr>
          <w:cantSplit/>
          <w:trHeight w:val="567"/>
          <w:tblHeader/>
        </w:trPr>
        <w:tc>
          <w:tcPr>
            <w:tcW w:w="893" w:type="dxa"/>
            <w:shd w:val="clear" w:color="auto" w:fill="A6A6A6" w:themeFill="background1" w:themeFillShade="A6"/>
          </w:tcPr>
          <w:p w14:paraId="4745C16F" w14:textId="77777777" w:rsidR="001C18A0" w:rsidRDefault="001C18A0" w:rsidP="0088766D">
            <w:pPr>
              <w:rPr>
                <w:szCs w:val="20"/>
              </w:rPr>
            </w:pPr>
          </w:p>
        </w:tc>
        <w:tc>
          <w:tcPr>
            <w:tcW w:w="2475" w:type="dxa"/>
            <w:shd w:val="clear" w:color="auto" w:fill="A6A6A6" w:themeFill="background1" w:themeFillShade="A6"/>
          </w:tcPr>
          <w:p w14:paraId="5A1A9F15" w14:textId="77777777" w:rsidR="001C18A0" w:rsidRDefault="001C18A0" w:rsidP="0088766D">
            <w:pPr>
              <w:rPr>
                <w:b/>
                <w:noProof/>
                <w:szCs w:val="20"/>
              </w:rPr>
            </w:pPr>
            <w:r>
              <w:rPr>
                <w:b/>
                <w:noProof/>
                <w:szCs w:val="20"/>
              </w:rPr>
              <w:t>Operational Purpose</w:t>
            </w:r>
          </w:p>
          <w:p w14:paraId="4A55C7B6" w14:textId="77777777" w:rsidR="001C18A0" w:rsidRDefault="001C18A0" w:rsidP="0088766D">
            <w:pPr>
              <w:rPr>
                <w:b/>
                <w:noProof/>
                <w:szCs w:val="20"/>
              </w:rPr>
            </w:pPr>
          </w:p>
        </w:tc>
        <w:tc>
          <w:tcPr>
            <w:tcW w:w="1475" w:type="dxa"/>
            <w:shd w:val="clear" w:color="auto" w:fill="A6A6A6" w:themeFill="background1" w:themeFillShade="A6"/>
          </w:tcPr>
          <w:p w14:paraId="57DB7E36" w14:textId="77777777" w:rsidR="001C18A0" w:rsidRDefault="001C18A0" w:rsidP="0088766D">
            <w:pPr>
              <w:rPr>
                <w:b/>
                <w:noProof/>
                <w:szCs w:val="20"/>
              </w:rPr>
            </w:pPr>
            <w:r>
              <w:rPr>
                <w:b/>
                <w:noProof/>
                <w:szCs w:val="20"/>
              </w:rPr>
              <w:t>Waste type(s)</w:t>
            </w:r>
          </w:p>
          <w:p w14:paraId="1A85C971" w14:textId="77777777" w:rsidR="001C18A0" w:rsidRDefault="001C18A0" w:rsidP="0088766D">
            <w:pPr>
              <w:rPr>
                <w:b/>
                <w:noProof/>
                <w:szCs w:val="20"/>
              </w:rPr>
            </w:pPr>
          </w:p>
        </w:tc>
        <w:tc>
          <w:tcPr>
            <w:tcW w:w="926" w:type="dxa"/>
            <w:shd w:val="clear" w:color="auto" w:fill="A6A6A6" w:themeFill="background1" w:themeFillShade="A6"/>
          </w:tcPr>
          <w:p w14:paraId="198DB624" w14:textId="77777777" w:rsidR="001C18A0" w:rsidRPr="005851FC" w:rsidRDefault="001C18A0" w:rsidP="0088766D">
            <w:pPr>
              <w:rPr>
                <w:b/>
                <w:noProof/>
                <w:szCs w:val="20"/>
              </w:rPr>
            </w:pPr>
            <w:r w:rsidRPr="005851FC">
              <w:rPr>
                <w:b/>
                <w:noProof/>
                <w:szCs w:val="20"/>
              </w:rPr>
              <w:t>Quantity required</w:t>
            </w:r>
            <w:r>
              <w:rPr>
                <w:b/>
                <w:noProof/>
                <w:szCs w:val="20"/>
              </w:rPr>
              <w:t xml:space="preserve"> annually (tonnes)</w:t>
            </w:r>
          </w:p>
        </w:tc>
        <w:tc>
          <w:tcPr>
            <w:tcW w:w="3298" w:type="dxa"/>
            <w:shd w:val="clear" w:color="auto" w:fill="A6A6A6" w:themeFill="background1" w:themeFillShade="A6"/>
          </w:tcPr>
          <w:p w14:paraId="32573576" w14:textId="07C9FFF5" w:rsidR="001C18A0" w:rsidRDefault="001C18A0" w:rsidP="0088766D">
            <w:pPr>
              <w:rPr>
                <w:b/>
                <w:noProof/>
                <w:szCs w:val="20"/>
              </w:rPr>
            </w:pPr>
            <w:r>
              <w:rPr>
                <w:b/>
                <w:noProof/>
                <w:szCs w:val="20"/>
              </w:rPr>
              <w:t>Time period/frequency the operational purpose will be undertaken</w:t>
            </w:r>
          </w:p>
        </w:tc>
        <w:tc>
          <w:tcPr>
            <w:tcW w:w="4595" w:type="dxa"/>
            <w:shd w:val="clear" w:color="auto" w:fill="A6A6A6" w:themeFill="background1" w:themeFillShade="A6"/>
          </w:tcPr>
          <w:p w14:paraId="44C327A0" w14:textId="37DCF2B1" w:rsidR="001C18A0" w:rsidRPr="005851FC" w:rsidRDefault="001C18A0" w:rsidP="0088766D">
            <w:pPr>
              <w:rPr>
                <w:b/>
                <w:noProof/>
                <w:szCs w:val="20"/>
              </w:rPr>
            </w:pPr>
            <w:r>
              <w:rPr>
                <w:b/>
                <w:noProof/>
                <w:szCs w:val="20"/>
              </w:rPr>
              <w:t>Justification/evidence that the waste is needed for the operation of the site to continue</w:t>
            </w:r>
          </w:p>
        </w:tc>
        <w:tc>
          <w:tcPr>
            <w:tcW w:w="1181" w:type="dxa"/>
            <w:shd w:val="clear" w:color="auto" w:fill="A6A6A6" w:themeFill="background1" w:themeFillShade="A6"/>
          </w:tcPr>
          <w:p w14:paraId="7547E49D" w14:textId="2550780A" w:rsidR="001C18A0" w:rsidRDefault="001C18A0" w:rsidP="0088766D">
            <w:pPr>
              <w:rPr>
                <w:b/>
                <w:noProof/>
                <w:szCs w:val="20"/>
              </w:rPr>
            </w:pPr>
            <w:r>
              <w:rPr>
                <w:b/>
                <w:noProof/>
                <w:szCs w:val="20"/>
              </w:rPr>
              <w:t>Supporting Material Attached?</w:t>
            </w:r>
          </w:p>
        </w:tc>
      </w:tr>
      <w:tr w:rsidR="001C18A0" w14:paraId="540925EC" w14:textId="77777777" w:rsidTr="00A3476D">
        <w:trPr>
          <w:cantSplit/>
          <w:trHeight w:val="567"/>
        </w:trPr>
        <w:tc>
          <w:tcPr>
            <w:tcW w:w="893" w:type="dxa"/>
            <w:shd w:val="clear" w:color="auto" w:fill="D9D9D9" w:themeFill="background1" w:themeFillShade="D9"/>
          </w:tcPr>
          <w:p w14:paraId="20595645" w14:textId="2CB885E3" w:rsidR="001C18A0" w:rsidRPr="00861BE7" w:rsidRDefault="001C18A0" w:rsidP="0088766D">
            <w:pPr>
              <w:rPr>
                <w:i/>
                <w:iCs/>
                <w:sz w:val="18"/>
                <w:szCs w:val="18"/>
              </w:rPr>
            </w:pPr>
            <w:r w:rsidRPr="00861BE7">
              <w:rPr>
                <w:i/>
                <w:iCs/>
                <w:sz w:val="18"/>
                <w:szCs w:val="18"/>
              </w:rPr>
              <w:t>Example</w:t>
            </w:r>
          </w:p>
        </w:tc>
        <w:tc>
          <w:tcPr>
            <w:tcW w:w="2475" w:type="dxa"/>
            <w:shd w:val="clear" w:color="auto" w:fill="D9D9D9" w:themeFill="background1" w:themeFillShade="D9"/>
          </w:tcPr>
          <w:p w14:paraId="1E4F5582" w14:textId="16EC58D5" w:rsidR="001C18A0" w:rsidRPr="00861BE7" w:rsidRDefault="001C18A0" w:rsidP="0088766D">
            <w:pPr>
              <w:rPr>
                <w:bCs/>
                <w:i/>
                <w:iCs/>
                <w:noProof/>
                <w:sz w:val="18"/>
                <w:szCs w:val="18"/>
              </w:rPr>
            </w:pPr>
            <w:r w:rsidRPr="00861BE7">
              <w:rPr>
                <w:bCs/>
                <w:i/>
                <w:iCs/>
                <w:noProof/>
                <w:sz w:val="18"/>
                <w:szCs w:val="18"/>
              </w:rPr>
              <w:t>Road construction and maintenance</w:t>
            </w:r>
          </w:p>
        </w:tc>
        <w:tc>
          <w:tcPr>
            <w:tcW w:w="1475" w:type="dxa"/>
            <w:shd w:val="clear" w:color="auto" w:fill="D9D9D9" w:themeFill="background1" w:themeFillShade="D9"/>
          </w:tcPr>
          <w:p w14:paraId="649017CB" w14:textId="7C9336EB" w:rsidR="001C18A0" w:rsidRPr="00861BE7" w:rsidRDefault="001C18A0" w:rsidP="0088766D">
            <w:pPr>
              <w:rPr>
                <w:bCs/>
                <w:i/>
                <w:iCs/>
                <w:noProof/>
                <w:sz w:val="18"/>
                <w:szCs w:val="18"/>
              </w:rPr>
            </w:pPr>
            <w:r w:rsidRPr="00861BE7">
              <w:rPr>
                <w:bCs/>
                <w:i/>
                <w:iCs/>
                <w:noProof/>
                <w:sz w:val="18"/>
                <w:szCs w:val="18"/>
              </w:rPr>
              <w:t>CC - Crushed concrete</w:t>
            </w:r>
          </w:p>
        </w:tc>
        <w:tc>
          <w:tcPr>
            <w:tcW w:w="926" w:type="dxa"/>
            <w:shd w:val="clear" w:color="auto" w:fill="D9D9D9" w:themeFill="background1" w:themeFillShade="D9"/>
          </w:tcPr>
          <w:p w14:paraId="06EDB019" w14:textId="6BA748DB" w:rsidR="001C18A0" w:rsidRPr="00861BE7" w:rsidRDefault="001C18A0" w:rsidP="0088766D">
            <w:pPr>
              <w:rPr>
                <w:bCs/>
                <w:i/>
                <w:iCs/>
                <w:noProof/>
                <w:sz w:val="18"/>
                <w:szCs w:val="18"/>
              </w:rPr>
            </w:pPr>
            <w:r w:rsidRPr="00861BE7">
              <w:rPr>
                <w:bCs/>
                <w:i/>
                <w:iCs/>
                <w:noProof/>
                <w:sz w:val="18"/>
                <w:szCs w:val="18"/>
              </w:rPr>
              <w:t>1000</w:t>
            </w:r>
          </w:p>
        </w:tc>
        <w:tc>
          <w:tcPr>
            <w:tcW w:w="3298" w:type="dxa"/>
            <w:shd w:val="clear" w:color="auto" w:fill="D9D9D9" w:themeFill="background1" w:themeFillShade="D9"/>
          </w:tcPr>
          <w:p w14:paraId="3B8A30EA" w14:textId="677F5835" w:rsidR="001C18A0" w:rsidRPr="00861BE7" w:rsidRDefault="001C18A0" w:rsidP="0088766D">
            <w:pPr>
              <w:rPr>
                <w:bCs/>
                <w:i/>
                <w:iCs/>
                <w:noProof/>
                <w:sz w:val="18"/>
                <w:szCs w:val="18"/>
              </w:rPr>
            </w:pPr>
            <w:r w:rsidRPr="00861BE7">
              <w:rPr>
                <w:bCs/>
                <w:i/>
                <w:iCs/>
                <w:noProof/>
                <w:sz w:val="18"/>
                <w:szCs w:val="18"/>
              </w:rPr>
              <w:t>Road Construction – Jan-Mar 2023</w:t>
            </w:r>
          </w:p>
          <w:p w14:paraId="67897164" w14:textId="289C3248" w:rsidR="001C18A0" w:rsidRPr="00861BE7" w:rsidRDefault="001C18A0" w:rsidP="0088766D">
            <w:pPr>
              <w:rPr>
                <w:bCs/>
                <w:i/>
                <w:iCs/>
                <w:noProof/>
                <w:sz w:val="18"/>
                <w:szCs w:val="18"/>
              </w:rPr>
            </w:pPr>
            <w:r w:rsidRPr="00861BE7">
              <w:rPr>
                <w:bCs/>
                <w:i/>
                <w:iCs/>
                <w:noProof/>
                <w:sz w:val="18"/>
                <w:szCs w:val="18"/>
              </w:rPr>
              <w:t>Road maintenance – ongoing</w:t>
            </w:r>
          </w:p>
        </w:tc>
        <w:tc>
          <w:tcPr>
            <w:tcW w:w="4595" w:type="dxa"/>
            <w:shd w:val="clear" w:color="auto" w:fill="D9D9D9" w:themeFill="background1" w:themeFillShade="D9"/>
          </w:tcPr>
          <w:p w14:paraId="610251D3" w14:textId="57D89165" w:rsidR="001C18A0" w:rsidRPr="00861BE7" w:rsidRDefault="001C18A0" w:rsidP="0088766D">
            <w:pPr>
              <w:rPr>
                <w:i/>
                <w:iCs/>
                <w:noProof/>
                <w:sz w:val="18"/>
                <w:szCs w:val="18"/>
              </w:rPr>
            </w:pPr>
            <w:r w:rsidRPr="00861BE7">
              <w:rPr>
                <w:i/>
                <w:iCs/>
                <w:noProof/>
                <w:sz w:val="18"/>
                <w:szCs w:val="18"/>
              </w:rPr>
              <w:t xml:space="preserve">For the operational purpose of road construction and maintenance during wet weather event between the declared RRA and active </w:t>
            </w:r>
            <w:r w:rsidR="00B854F8">
              <w:rPr>
                <w:i/>
                <w:iCs/>
                <w:noProof/>
                <w:sz w:val="18"/>
                <w:szCs w:val="18"/>
              </w:rPr>
              <w:t xml:space="preserve">landfill </w:t>
            </w:r>
            <w:r w:rsidRPr="00861BE7">
              <w:rPr>
                <w:i/>
                <w:iCs/>
                <w:noProof/>
                <w:sz w:val="18"/>
                <w:szCs w:val="18"/>
              </w:rPr>
              <w:t>cell within the levyable part of the site. To ensure the safety of our staff these roads are maintained during these wet weather events.</w:t>
            </w:r>
          </w:p>
          <w:p w14:paraId="536DADB4" w14:textId="77777777" w:rsidR="001C18A0" w:rsidRPr="00861BE7" w:rsidRDefault="001C18A0" w:rsidP="00B060E7">
            <w:pPr>
              <w:rPr>
                <w:bCs/>
                <w:i/>
                <w:iCs/>
                <w:noProof/>
                <w:sz w:val="18"/>
                <w:szCs w:val="18"/>
              </w:rPr>
            </w:pPr>
            <w:r w:rsidRPr="00861BE7">
              <w:rPr>
                <w:bCs/>
                <w:i/>
                <w:iCs/>
                <w:noProof/>
                <w:sz w:val="18"/>
                <w:szCs w:val="18"/>
              </w:rPr>
              <w:t>Map provided showing location of proposed road construction.</w:t>
            </w:r>
          </w:p>
          <w:p w14:paraId="1ED00004" w14:textId="51E12A15" w:rsidR="001C18A0" w:rsidRPr="00861BE7" w:rsidRDefault="001C18A0" w:rsidP="00B060E7">
            <w:pPr>
              <w:rPr>
                <w:b/>
                <w:i/>
                <w:iCs/>
                <w:noProof/>
                <w:sz w:val="18"/>
                <w:szCs w:val="18"/>
              </w:rPr>
            </w:pPr>
            <w:r w:rsidRPr="00861BE7">
              <w:rPr>
                <w:bCs/>
                <w:i/>
                <w:iCs/>
                <w:noProof/>
                <w:sz w:val="18"/>
                <w:szCs w:val="18"/>
              </w:rPr>
              <w:t>Dimension of the proposed road construction provided in supporting material attached.</w:t>
            </w:r>
          </w:p>
        </w:tc>
        <w:tc>
          <w:tcPr>
            <w:tcW w:w="1181" w:type="dxa"/>
            <w:shd w:val="clear" w:color="auto" w:fill="D9D9D9" w:themeFill="background1" w:themeFillShade="D9"/>
          </w:tcPr>
          <w:p w14:paraId="249BCDFB" w14:textId="6E2AC55A" w:rsidR="001C18A0" w:rsidRPr="002C75EE" w:rsidRDefault="00A3476D" w:rsidP="002C75EE">
            <w:pPr>
              <w:jc w:val="center"/>
              <w:rPr>
                <w:b/>
                <w:bCs/>
                <w:noProof/>
                <w:szCs w:val="20"/>
              </w:rPr>
            </w:pPr>
            <w:r>
              <w:rPr>
                <w:rFonts w:ascii="MS Gothic" w:eastAsia="MS Gothic" w:hAnsi="MS Gothic" w:hint="eastAsia"/>
                <w:b/>
                <w:bCs/>
                <w:noProof/>
                <w:sz w:val="28"/>
                <w:szCs w:val="28"/>
              </w:rPr>
              <w:t>☒</w:t>
            </w:r>
          </w:p>
        </w:tc>
      </w:tr>
      <w:tr w:rsidR="001C18A0" w14:paraId="1FFD96E6" w14:textId="77777777" w:rsidTr="00F71DE8">
        <w:trPr>
          <w:cantSplit/>
          <w:trHeight w:val="1134"/>
        </w:trPr>
        <w:tc>
          <w:tcPr>
            <w:tcW w:w="893" w:type="dxa"/>
            <w:vAlign w:val="center"/>
          </w:tcPr>
          <w:p w14:paraId="1B17698D" w14:textId="77777777" w:rsidR="001C18A0" w:rsidRDefault="001C18A0" w:rsidP="0088766D">
            <w:pPr>
              <w:jc w:val="center"/>
              <w:rPr>
                <w:szCs w:val="20"/>
              </w:rPr>
            </w:pPr>
            <w:r>
              <w:rPr>
                <w:szCs w:val="20"/>
              </w:rPr>
              <w:t>1</w:t>
            </w:r>
          </w:p>
        </w:tc>
        <w:tc>
          <w:tcPr>
            <w:tcW w:w="2475" w:type="dxa"/>
          </w:tcPr>
          <w:p w14:paraId="6C3910C6" w14:textId="77777777" w:rsidR="001C18A0" w:rsidRDefault="001C18A0" w:rsidP="0088766D">
            <w:pPr>
              <w:rPr>
                <w:b/>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5" w:type="dxa"/>
          </w:tcPr>
          <w:p w14:paraId="644571DD" w14:textId="77777777" w:rsidR="001C18A0" w:rsidRDefault="001C18A0" w:rsidP="0088766D">
            <w:pPr>
              <w:rPr>
                <w:b/>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6" w:type="dxa"/>
          </w:tcPr>
          <w:p w14:paraId="572E27E4" w14:textId="77777777" w:rsidR="001C18A0" w:rsidRPr="005851FC" w:rsidRDefault="001C18A0" w:rsidP="0088766D">
            <w:pPr>
              <w:rPr>
                <w:b/>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8" w:type="dxa"/>
          </w:tcPr>
          <w:p w14:paraId="6F0C2D50" w14:textId="042DD88E" w:rsidR="001C18A0" w:rsidRDefault="00991269" w:rsidP="0088766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5" w:type="dxa"/>
          </w:tcPr>
          <w:p w14:paraId="17342F10" w14:textId="00F78CBF" w:rsidR="001C18A0" w:rsidRDefault="00991269" w:rsidP="0088766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b/>
              <w:bCs/>
              <w:noProof/>
              <w:sz w:val="28"/>
              <w:szCs w:val="28"/>
            </w:rPr>
            <w:id w:val="624201992"/>
            <w14:checkbox>
              <w14:checked w14:val="0"/>
              <w14:checkedState w14:val="2612" w14:font="MS Gothic"/>
              <w14:uncheckedState w14:val="2610" w14:font="MS Gothic"/>
            </w14:checkbox>
          </w:sdtPr>
          <w:sdtEndPr/>
          <w:sdtContent>
            <w:tc>
              <w:tcPr>
                <w:tcW w:w="1181" w:type="dxa"/>
              </w:tcPr>
              <w:p w14:paraId="2E4D2F4C" w14:textId="2368A2B2" w:rsidR="001C18A0" w:rsidRDefault="00991269" w:rsidP="002C75EE">
                <w:pPr>
                  <w:jc w:val="center"/>
                </w:pPr>
                <w:r>
                  <w:rPr>
                    <w:rFonts w:ascii="MS Gothic" w:eastAsia="MS Gothic" w:hAnsi="MS Gothic" w:hint="eastAsia"/>
                    <w:b/>
                    <w:bCs/>
                    <w:noProof/>
                    <w:sz w:val="28"/>
                    <w:szCs w:val="28"/>
                  </w:rPr>
                  <w:t>☐</w:t>
                </w:r>
              </w:p>
            </w:tc>
          </w:sdtContent>
        </w:sdt>
      </w:tr>
      <w:tr w:rsidR="001C18A0" w14:paraId="214E7010" w14:textId="77777777" w:rsidTr="00F71DE8">
        <w:trPr>
          <w:cantSplit/>
          <w:trHeight w:val="1134"/>
        </w:trPr>
        <w:tc>
          <w:tcPr>
            <w:tcW w:w="893" w:type="dxa"/>
            <w:vAlign w:val="center"/>
          </w:tcPr>
          <w:p w14:paraId="153F2045" w14:textId="77777777" w:rsidR="001C18A0" w:rsidRDefault="001C18A0" w:rsidP="0088766D">
            <w:pPr>
              <w:jc w:val="center"/>
              <w:rPr>
                <w:szCs w:val="20"/>
              </w:rPr>
            </w:pPr>
            <w:r>
              <w:rPr>
                <w:szCs w:val="20"/>
              </w:rPr>
              <w:lastRenderedPageBreak/>
              <w:t>2</w:t>
            </w:r>
          </w:p>
        </w:tc>
        <w:tc>
          <w:tcPr>
            <w:tcW w:w="2475" w:type="dxa"/>
          </w:tcPr>
          <w:p w14:paraId="31C5B34F" w14:textId="77777777" w:rsidR="001C18A0" w:rsidRPr="002A1FF5" w:rsidRDefault="001C18A0" w:rsidP="0088766D">
            <w:pPr>
              <w:rPr>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5" w:type="dxa"/>
          </w:tcPr>
          <w:p w14:paraId="087CB90A" w14:textId="77777777" w:rsidR="001C18A0" w:rsidRPr="002A1FF5" w:rsidRDefault="001C18A0" w:rsidP="0088766D">
            <w:pPr>
              <w:rPr>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6" w:type="dxa"/>
          </w:tcPr>
          <w:p w14:paraId="70B4E559" w14:textId="6CA0035C" w:rsidR="001C18A0" w:rsidRPr="002A1FF5" w:rsidRDefault="001C18A0" w:rsidP="00BE48FD">
            <w:pPr>
              <w:rPr>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8" w:type="dxa"/>
          </w:tcPr>
          <w:p w14:paraId="6984203E" w14:textId="4CBE5831" w:rsidR="001C18A0" w:rsidRDefault="00991269" w:rsidP="0088766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5" w:type="dxa"/>
          </w:tcPr>
          <w:p w14:paraId="7EC78F9A" w14:textId="24084BE7" w:rsidR="001C18A0" w:rsidRDefault="00991269" w:rsidP="0088766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b/>
              <w:bCs/>
              <w:noProof/>
              <w:sz w:val="28"/>
              <w:szCs w:val="28"/>
            </w:rPr>
            <w:id w:val="2036927819"/>
            <w14:checkbox>
              <w14:checked w14:val="0"/>
              <w14:checkedState w14:val="2612" w14:font="MS Gothic"/>
              <w14:uncheckedState w14:val="2610" w14:font="MS Gothic"/>
            </w14:checkbox>
          </w:sdtPr>
          <w:sdtEndPr/>
          <w:sdtContent>
            <w:tc>
              <w:tcPr>
                <w:tcW w:w="1181" w:type="dxa"/>
              </w:tcPr>
              <w:p w14:paraId="71DA0DDF" w14:textId="1F86D84E" w:rsidR="001C18A0" w:rsidRPr="002C75EE" w:rsidRDefault="00991269" w:rsidP="002C75EE">
                <w:pPr>
                  <w:jc w:val="center"/>
                  <w:rPr>
                    <w:rFonts w:cs="Arial"/>
                    <w:sz w:val="28"/>
                    <w:szCs w:val="28"/>
                  </w:rPr>
                </w:pPr>
                <w:r>
                  <w:rPr>
                    <w:rFonts w:ascii="MS Gothic" w:eastAsia="MS Gothic" w:hAnsi="MS Gothic" w:hint="eastAsia"/>
                    <w:b/>
                    <w:bCs/>
                    <w:noProof/>
                    <w:sz w:val="28"/>
                    <w:szCs w:val="28"/>
                  </w:rPr>
                  <w:t>☐</w:t>
                </w:r>
              </w:p>
            </w:tc>
          </w:sdtContent>
        </w:sdt>
      </w:tr>
      <w:tr w:rsidR="001C18A0" w14:paraId="63197FDE" w14:textId="77777777" w:rsidTr="00F71DE8">
        <w:trPr>
          <w:cantSplit/>
          <w:trHeight w:val="1134"/>
        </w:trPr>
        <w:tc>
          <w:tcPr>
            <w:tcW w:w="893" w:type="dxa"/>
            <w:vAlign w:val="center"/>
          </w:tcPr>
          <w:p w14:paraId="416471F7" w14:textId="77777777" w:rsidR="001C18A0" w:rsidRDefault="001C18A0" w:rsidP="0088766D">
            <w:pPr>
              <w:jc w:val="center"/>
              <w:rPr>
                <w:szCs w:val="20"/>
              </w:rPr>
            </w:pPr>
            <w:r>
              <w:rPr>
                <w:szCs w:val="20"/>
              </w:rPr>
              <w:t>3</w:t>
            </w:r>
          </w:p>
        </w:tc>
        <w:tc>
          <w:tcPr>
            <w:tcW w:w="2475" w:type="dxa"/>
          </w:tcPr>
          <w:p w14:paraId="4574F7AF" w14:textId="77777777" w:rsidR="001C18A0" w:rsidRPr="002A1FF5" w:rsidRDefault="001C18A0" w:rsidP="0088766D">
            <w:pPr>
              <w:rPr>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5" w:type="dxa"/>
          </w:tcPr>
          <w:p w14:paraId="334EBE14" w14:textId="77777777" w:rsidR="001C18A0" w:rsidRPr="002A1FF5" w:rsidRDefault="001C18A0" w:rsidP="0088766D">
            <w:pPr>
              <w:rPr>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6" w:type="dxa"/>
          </w:tcPr>
          <w:p w14:paraId="6EDEE65F" w14:textId="77777777" w:rsidR="001C18A0" w:rsidRPr="002A1FF5" w:rsidRDefault="001C18A0" w:rsidP="0088766D">
            <w:pPr>
              <w:rPr>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A1FF5">
              <w:rPr>
                <w:noProof/>
                <w:szCs w:val="20"/>
              </w:rPr>
              <w:t xml:space="preserve"> </w:t>
            </w:r>
          </w:p>
        </w:tc>
        <w:tc>
          <w:tcPr>
            <w:tcW w:w="3298" w:type="dxa"/>
          </w:tcPr>
          <w:p w14:paraId="04EB5B23" w14:textId="04CC9F39" w:rsidR="001C18A0" w:rsidRDefault="00991269" w:rsidP="0088766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5" w:type="dxa"/>
          </w:tcPr>
          <w:p w14:paraId="6006A9F8" w14:textId="491E573B" w:rsidR="001C18A0" w:rsidRDefault="00991269" w:rsidP="0088766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b/>
              <w:bCs/>
              <w:noProof/>
              <w:sz w:val="28"/>
              <w:szCs w:val="28"/>
            </w:rPr>
            <w:id w:val="-2147039935"/>
            <w14:checkbox>
              <w14:checked w14:val="0"/>
              <w14:checkedState w14:val="2612" w14:font="MS Gothic"/>
              <w14:uncheckedState w14:val="2610" w14:font="MS Gothic"/>
            </w14:checkbox>
          </w:sdtPr>
          <w:sdtEndPr/>
          <w:sdtContent>
            <w:tc>
              <w:tcPr>
                <w:tcW w:w="1181" w:type="dxa"/>
              </w:tcPr>
              <w:p w14:paraId="6F81DC3E" w14:textId="5B0CE4FF" w:rsidR="001C18A0" w:rsidRPr="002C75EE" w:rsidRDefault="00991269" w:rsidP="002C75EE">
                <w:pPr>
                  <w:jc w:val="center"/>
                  <w:rPr>
                    <w:rFonts w:cs="Arial"/>
                    <w:sz w:val="28"/>
                    <w:szCs w:val="28"/>
                  </w:rPr>
                </w:pPr>
                <w:r>
                  <w:rPr>
                    <w:rFonts w:ascii="MS Gothic" w:eastAsia="MS Gothic" w:hAnsi="MS Gothic" w:hint="eastAsia"/>
                    <w:b/>
                    <w:bCs/>
                    <w:noProof/>
                    <w:sz w:val="28"/>
                    <w:szCs w:val="28"/>
                  </w:rPr>
                  <w:t>☐</w:t>
                </w:r>
              </w:p>
            </w:tc>
          </w:sdtContent>
        </w:sdt>
      </w:tr>
      <w:tr w:rsidR="001C18A0" w14:paraId="09ADADD2" w14:textId="77777777" w:rsidTr="00F71DE8">
        <w:trPr>
          <w:cantSplit/>
          <w:trHeight w:val="1134"/>
        </w:trPr>
        <w:tc>
          <w:tcPr>
            <w:tcW w:w="893" w:type="dxa"/>
            <w:vAlign w:val="center"/>
          </w:tcPr>
          <w:p w14:paraId="325BC78B" w14:textId="77777777" w:rsidR="001C18A0" w:rsidRDefault="001C18A0" w:rsidP="0088766D">
            <w:pPr>
              <w:jc w:val="center"/>
              <w:rPr>
                <w:szCs w:val="20"/>
              </w:rPr>
            </w:pPr>
            <w:r>
              <w:rPr>
                <w:szCs w:val="20"/>
              </w:rPr>
              <w:t>4</w:t>
            </w:r>
          </w:p>
        </w:tc>
        <w:tc>
          <w:tcPr>
            <w:tcW w:w="2475" w:type="dxa"/>
          </w:tcPr>
          <w:p w14:paraId="0602F2BF" w14:textId="77777777" w:rsidR="001C18A0" w:rsidRDefault="001C18A0" w:rsidP="0088766D">
            <w:pPr>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5" w:type="dxa"/>
          </w:tcPr>
          <w:p w14:paraId="3A27354C" w14:textId="77777777" w:rsidR="001C18A0" w:rsidRDefault="001C18A0" w:rsidP="0088766D">
            <w:pPr>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6" w:type="dxa"/>
          </w:tcPr>
          <w:p w14:paraId="0D346906" w14:textId="77777777" w:rsidR="001C18A0" w:rsidRDefault="001C18A0" w:rsidP="0088766D">
            <w:pPr>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Cs w:val="20"/>
              </w:rPr>
              <w:t xml:space="preserve"> </w:t>
            </w:r>
          </w:p>
        </w:tc>
        <w:tc>
          <w:tcPr>
            <w:tcW w:w="3298" w:type="dxa"/>
          </w:tcPr>
          <w:p w14:paraId="1BDB04DE" w14:textId="685107CB" w:rsidR="001C18A0" w:rsidRDefault="00991269" w:rsidP="0088766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5" w:type="dxa"/>
          </w:tcPr>
          <w:p w14:paraId="4F7A0E3F" w14:textId="57718FF0" w:rsidR="001C18A0" w:rsidRDefault="00991269" w:rsidP="0088766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b/>
              <w:bCs/>
              <w:noProof/>
              <w:sz w:val="28"/>
              <w:szCs w:val="28"/>
            </w:rPr>
            <w:id w:val="-13924400"/>
            <w14:checkbox>
              <w14:checked w14:val="0"/>
              <w14:checkedState w14:val="2612" w14:font="MS Gothic"/>
              <w14:uncheckedState w14:val="2610" w14:font="MS Gothic"/>
            </w14:checkbox>
          </w:sdtPr>
          <w:sdtEndPr/>
          <w:sdtContent>
            <w:tc>
              <w:tcPr>
                <w:tcW w:w="1181" w:type="dxa"/>
              </w:tcPr>
              <w:p w14:paraId="4FA28648" w14:textId="792F6A97" w:rsidR="001C18A0" w:rsidRPr="002C75EE" w:rsidRDefault="00F71DE8" w:rsidP="002C75EE">
                <w:pPr>
                  <w:jc w:val="center"/>
                  <w:rPr>
                    <w:rFonts w:cs="Arial"/>
                    <w:sz w:val="28"/>
                    <w:szCs w:val="28"/>
                  </w:rPr>
                </w:pPr>
                <w:r>
                  <w:rPr>
                    <w:rFonts w:ascii="MS Gothic" w:eastAsia="MS Gothic" w:hAnsi="MS Gothic" w:hint="eastAsia"/>
                    <w:b/>
                    <w:bCs/>
                    <w:noProof/>
                    <w:sz w:val="28"/>
                    <w:szCs w:val="28"/>
                  </w:rPr>
                  <w:t>☐</w:t>
                </w:r>
              </w:p>
            </w:tc>
          </w:sdtContent>
        </w:sdt>
      </w:tr>
    </w:tbl>
    <w:p w14:paraId="0634DCF2" w14:textId="6AC6C1F1" w:rsidR="00931E9E" w:rsidRDefault="00931E9E" w:rsidP="00250CFB">
      <w:pPr>
        <w:pStyle w:val="textnormal"/>
        <w:spacing w:before="120" w:after="0"/>
        <w:jc w:val="both"/>
      </w:pPr>
      <w:r>
        <w:t>Please indicate if further supporting information has been attached (</w:t>
      </w:r>
      <w:r w:rsidR="009A2D30">
        <w:t>i.e.,</w:t>
      </w:r>
      <w:r>
        <w:t xml:space="preserve"> if you are providing more than four rows of information). </w:t>
      </w:r>
      <w:r>
        <w:fldChar w:fldCharType="begin">
          <w:ffData>
            <w:name w:val="Check24"/>
            <w:enabled/>
            <w:calcOnExit w:val="0"/>
            <w:checkBox>
              <w:sizeAuto/>
              <w:default w:val="0"/>
            </w:checkBox>
          </w:ffData>
        </w:fldChar>
      </w:r>
      <w:r>
        <w:instrText xml:space="preserve"> FORMCHECKBOX </w:instrText>
      </w:r>
      <w:r w:rsidR="0080032C">
        <w:fldChar w:fldCharType="separate"/>
      </w:r>
      <w:r>
        <w:fldChar w:fldCharType="end"/>
      </w:r>
    </w:p>
    <w:p w14:paraId="5A36C4A9" w14:textId="26BDF131" w:rsidR="00054D13" w:rsidRDefault="00054D13">
      <w:r>
        <w:br w:type="page"/>
      </w:r>
    </w:p>
    <w:p w14:paraId="5FDAA7C9" w14:textId="4039F948" w:rsidR="00054D13" w:rsidRDefault="00176EA0" w:rsidP="00250CFB">
      <w:pPr>
        <w:pStyle w:val="textnormal"/>
      </w:pPr>
      <w:r>
        <w:lastRenderedPageBreak/>
        <w:t>For each of the waste types you are requesting under this exemption (as detailed in the table above) p</w:t>
      </w:r>
      <w:r w:rsidR="00054D13">
        <w:t xml:space="preserve">lease </w:t>
      </w:r>
      <w:r>
        <w:t>provide</w:t>
      </w:r>
      <w:r w:rsidR="00054D13">
        <w:t xml:space="preserve"> the </w:t>
      </w:r>
      <w:r>
        <w:t xml:space="preserve">total </w:t>
      </w:r>
      <w:r w:rsidR="00054D13">
        <w:t>quantit</w:t>
      </w:r>
      <w:r w:rsidR="00D35637">
        <w:t>y</w:t>
      </w:r>
      <w:r w:rsidR="00054D13">
        <w:t xml:space="preserve"> (in tonnes) </w:t>
      </w:r>
      <w:r>
        <w:t xml:space="preserve">of each </w:t>
      </w:r>
      <w:r w:rsidR="00054D13">
        <w:t xml:space="preserve">that </w:t>
      </w:r>
      <w:r>
        <w:t xml:space="preserve">was </w:t>
      </w:r>
      <w:r w:rsidR="00054D13">
        <w:t xml:space="preserve">delivered to </w:t>
      </w:r>
      <w:r>
        <w:t xml:space="preserve">your </w:t>
      </w:r>
      <w:r w:rsidR="00054D13">
        <w:t xml:space="preserve">waste disposal site in the preceding financial year </w:t>
      </w:r>
      <w:r>
        <w:t>as well as the</w:t>
      </w:r>
      <w:r w:rsidR="00054D13">
        <w:t xml:space="preserve"> quantit</w:t>
      </w:r>
      <w:r w:rsidR="00D35637">
        <w:t>y</w:t>
      </w:r>
      <w:r w:rsidR="00054D13">
        <w:t xml:space="preserve"> </w:t>
      </w:r>
      <w:r>
        <w:t xml:space="preserve">that was </w:t>
      </w:r>
      <w:r w:rsidR="00054D13">
        <w:t>used for</w:t>
      </w:r>
      <w:r>
        <w:t xml:space="preserve"> an </w:t>
      </w:r>
      <w:r w:rsidR="00054D13">
        <w:t xml:space="preserve">operational purpose </w:t>
      </w:r>
      <w:r w:rsidR="00D35637">
        <w:t>at the waste disposal site</w:t>
      </w:r>
      <w:r w:rsidR="00054D13">
        <w:t xml:space="preserve">. </w:t>
      </w:r>
    </w:p>
    <w:tbl>
      <w:tblPr>
        <w:tblStyle w:val="TableGrid"/>
        <w:tblW w:w="0" w:type="auto"/>
        <w:tblLayout w:type="fixed"/>
        <w:tblLook w:val="04A0" w:firstRow="1" w:lastRow="0" w:firstColumn="1" w:lastColumn="0" w:noHBand="0" w:noVBand="1"/>
      </w:tblPr>
      <w:tblGrid>
        <w:gridCol w:w="3708"/>
        <w:gridCol w:w="3708"/>
        <w:gridCol w:w="3708"/>
        <w:gridCol w:w="3708"/>
      </w:tblGrid>
      <w:tr w:rsidR="00D35637" w14:paraId="29E6545B" w14:textId="77777777" w:rsidTr="00250CFB">
        <w:trPr>
          <w:tblHeader/>
        </w:trPr>
        <w:tc>
          <w:tcPr>
            <w:tcW w:w="3708" w:type="dxa"/>
            <w:shd w:val="clear" w:color="auto" w:fill="A6A6A6" w:themeFill="background1" w:themeFillShade="A6"/>
          </w:tcPr>
          <w:p w14:paraId="5E02FACB" w14:textId="6D7B4C5E" w:rsidR="00D35637" w:rsidRPr="00861BE7" w:rsidRDefault="00D35637" w:rsidP="00B854F8">
            <w:pPr>
              <w:pStyle w:val="textnormal"/>
              <w:spacing w:before="120"/>
              <w:rPr>
                <w:b/>
                <w:bCs/>
              </w:rPr>
            </w:pPr>
            <w:r>
              <w:rPr>
                <w:b/>
                <w:bCs/>
              </w:rPr>
              <w:t>Waste Type</w:t>
            </w:r>
          </w:p>
        </w:tc>
        <w:tc>
          <w:tcPr>
            <w:tcW w:w="3708" w:type="dxa"/>
            <w:shd w:val="clear" w:color="auto" w:fill="A6A6A6" w:themeFill="background1" w:themeFillShade="A6"/>
          </w:tcPr>
          <w:p w14:paraId="335C1BEF" w14:textId="4B728FB1" w:rsidR="00D35637" w:rsidRPr="00861BE7" w:rsidRDefault="00D35637" w:rsidP="00B854F8">
            <w:pPr>
              <w:pStyle w:val="textnormal"/>
              <w:spacing w:before="120"/>
              <w:rPr>
                <w:b/>
                <w:bCs/>
              </w:rPr>
            </w:pPr>
            <w:r>
              <w:rPr>
                <w:b/>
                <w:bCs/>
              </w:rPr>
              <w:t>Quantity of waste (in tonnes) that was delivered to the site over the preceding financial year.</w:t>
            </w:r>
          </w:p>
        </w:tc>
        <w:tc>
          <w:tcPr>
            <w:tcW w:w="3708" w:type="dxa"/>
            <w:shd w:val="clear" w:color="auto" w:fill="A6A6A6" w:themeFill="background1" w:themeFillShade="A6"/>
          </w:tcPr>
          <w:p w14:paraId="6FA85FA9" w14:textId="291D9D4F" w:rsidR="00D35637" w:rsidRPr="00861BE7" w:rsidRDefault="00D35637" w:rsidP="00B854F8">
            <w:pPr>
              <w:pStyle w:val="textnormal"/>
              <w:spacing w:before="120"/>
              <w:rPr>
                <w:b/>
                <w:bCs/>
              </w:rPr>
            </w:pPr>
            <w:r>
              <w:rPr>
                <w:b/>
                <w:bCs/>
              </w:rPr>
              <w:t>Total tonnage used for operational purpose</w:t>
            </w:r>
            <w:r w:rsidR="00B854F8">
              <w:rPr>
                <w:b/>
                <w:bCs/>
              </w:rPr>
              <w:t>/</w:t>
            </w:r>
            <w:r>
              <w:rPr>
                <w:b/>
                <w:bCs/>
              </w:rPr>
              <w:t>s on site over the preceding financial year.</w:t>
            </w:r>
          </w:p>
        </w:tc>
        <w:tc>
          <w:tcPr>
            <w:tcW w:w="3708" w:type="dxa"/>
            <w:shd w:val="clear" w:color="auto" w:fill="A6A6A6" w:themeFill="background1" w:themeFillShade="A6"/>
          </w:tcPr>
          <w:p w14:paraId="296ACD4F" w14:textId="20559639" w:rsidR="00D35637" w:rsidRPr="00861BE7" w:rsidRDefault="00D35637" w:rsidP="00B854F8">
            <w:pPr>
              <w:pStyle w:val="textnormal"/>
              <w:spacing w:before="120"/>
              <w:rPr>
                <w:b/>
                <w:bCs/>
              </w:rPr>
            </w:pPr>
            <w:r>
              <w:rPr>
                <w:b/>
                <w:bCs/>
              </w:rPr>
              <w:t>Operational purpose activity the waste was used for during the preceding financial year.</w:t>
            </w:r>
          </w:p>
        </w:tc>
      </w:tr>
      <w:tr w:rsidR="00D35637" w14:paraId="1BF79267" w14:textId="77777777" w:rsidTr="00BE48FD">
        <w:tc>
          <w:tcPr>
            <w:tcW w:w="3708" w:type="dxa"/>
            <w:shd w:val="clear" w:color="auto" w:fill="D9D9D9" w:themeFill="background1" w:themeFillShade="D9"/>
          </w:tcPr>
          <w:p w14:paraId="51228443" w14:textId="77777777" w:rsidR="00D35637" w:rsidRDefault="00D35637" w:rsidP="00250CFB">
            <w:pPr>
              <w:pStyle w:val="textnormal"/>
              <w:spacing w:line="240" w:lineRule="auto"/>
              <w:jc w:val="both"/>
              <w:rPr>
                <w:i/>
                <w:iCs/>
                <w:sz w:val="18"/>
                <w:szCs w:val="18"/>
              </w:rPr>
            </w:pPr>
            <w:r>
              <w:rPr>
                <w:i/>
                <w:iCs/>
                <w:sz w:val="18"/>
                <w:szCs w:val="18"/>
              </w:rPr>
              <w:t>Example:</w:t>
            </w:r>
          </w:p>
          <w:p w14:paraId="6A34956E" w14:textId="4CBE06F5" w:rsidR="00D35637" w:rsidRPr="00861BE7" w:rsidRDefault="00D35637" w:rsidP="00250CFB">
            <w:pPr>
              <w:pStyle w:val="textnormal"/>
              <w:spacing w:line="240" w:lineRule="auto"/>
              <w:jc w:val="both"/>
              <w:rPr>
                <w:i/>
                <w:iCs/>
                <w:sz w:val="18"/>
                <w:szCs w:val="18"/>
              </w:rPr>
            </w:pPr>
            <w:r>
              <w:rPr>
                <w:i/>
                <w:iCs/>
                <w:sz w:val="18"/>
                <w:szCs w:val="18"/>
              </w:rPr>
              <w:t>CC – Crushed concrete</w:t>
            </w:r>
          </w:p>
        </w:tc>
        <w:tc>
          <w:tcPr>
            <w:tcW w:w="3708" w:type="dxa"/>
            <w:shd w:val="clear" w:color="auto" w:fill="D9D9D9" w:themeFill="background1" w:themeFillShade="D9"/>
          </w:tcPr>
          <w:p w14:paraId="464E89F7" w14:textId="77777777" w:rsidR="00D35637" w:rsidRDefault="00D35637" w:rsidP="00250CFB">
            <w:pPr>
              <w:pStyle w:val="textnormal"/>
              <w:spacing w:line="240" w:lineRule="auto"/>
              <w:jc w:val="both"/>
              <w:rPr>
                <w:i/>
                <w:iCs/>
                <w:sz w:val="18"/>
                <w:szCs w:val="18"/>
              </w:rPr>
            </w:pPr>
          </w:p>
          <w:p w14:paraId="7E558555" w14:textId="3FF1FFB8" w:rsidR="00D35637" w:rsidRPr="00861BE7" w:rsidRDefault="00D35637" w:rsidP="00250CFB">
            <w:pPr>
              <w:pStyle w:val="textnormal"/>
              <w:spacing w:line="240" w:lineRule="auto"/>
              <w:jc w:val="both"/>
              <w:rPr>
                <w:i/>
                <w:iCs/>
                <w:sz w:val="18"/>
                <w:szCs w:val="18"/>
              </w:rPr>
            </w:pPr>
            <w:r>
              <w:rPr>
                <w:i/>
                <w:iCs/>
                <w:sz w:val="18"/>
                <w:szCs w:val="18"/>
              </w:rPr>
              <w:t>5000 tonnes</w:t>
            </w:r>
          </w:p>
        </w:tc>
        <w:tc>
          <w:tcPr>
            <w:tcW w:w="3708" w:type="dxa"/>
            <w:shd w:val="clear" w:color="auto" w:fill="D9D9D9" w:themeFill="background1" w:themeFillShade="D9"/>
          </w:tcPr>
          <w:p w14:paraId="3F4297CA" w14:textId="77777777" w:rsidR="00D35637" w:rsidRDefault="00D35637" w:rsidP="00250CFB">
            <w:pPr>
              <w:pStyle w:val="textnormal"/>
              <w:spacing w:line="240" w:lineRule="auto"/>
              <w:jc w:val="both"/>
              <w:rPr>
                <w:i/>
                <w:iCs/>
                <w:sz w:val="18"/>
                <w:szCs w:val="18"/>
              </w:rPr>
            </w:pPr>
          </w:p>
          <w:p w14:paraId="31E91A85" w14:textId="3C69339D" w:rsidR="00D35637" w:rsidRPr="00861BE7" w:rsidRDefault="00D35637" w:rsidP="00250CFB">
            <w:pPr>
              <w:pStyle w:val="textnormal"/>
              <w:spacing w:line="240" w:lineRule="auto"/>
              <w:jc w:val="both"/>
              <w:rPr>
                <w:i/>
                <w:iCs/>
                <w:sz w:val="18"/>
                <w:szCs w:val="18"/>
              </w:rPr>
            </w:pPr>
            <w:r>
              <w:rPr>
                <w:i/>
                <w:iCs/>
                <w:sz w:val="18"/>
                <w:szCs w:val="18"/>
              </w:rPr>
              <w:t>3200 tonnes</w:t>
            </w:r>
          </w:p>
        </w:tc>
        <w:tc>
          <w:tcPr>
            <w:tcW w:w="3708" w:type="dxa"/>
            <w:shd w:val="clear" w:color="auto" w:fill="D9D9D9" w:themeFill="background1" w:themeFillShade="D9"/>
          </w:tcPr>
          <w:p w14:paraId="44C7C0C1" w14:textId="77777777" w:rsidR="00D35637" w:rsidRDefault="00D35637" w:rsidP="00250CFB">
            <w:pPr>
              <w:pStyle w:val="textnormal"/>
              <w:spacing w:line="240" w:lineRule="auto"/>
              <w:jc w:val="both"/>
              <w:rPr>
                <w:i/>
                <w:iCs/>
                <w:sz w:val="18"/>
                <w:szCs w:val="18"/>
              </w:rPr>
            </w:pPr>
          </w:p>
          <w:p w14:paraId="56AB37E8" w14:textId="1B37FAD3" w:rsidR="00D35637" w:rsidRPr="00861BE7" w:rsidRDefault="00D35637" w:rsidP="00250CFB">
            <w:pPr>
              <w:pStyle w:val="textnormal"/>
              <w:spacing w:line="240" w:lineRule="auto"/>
              <w:jc w:val="both"/>
              <w:rPr>
                <w:i/>
                <w:iCs/>
                <w:sz w:val="18"/>
                <w:szCs w:val="18"/>
              </w:rPr>
            </w:pPr>
            <w:r>
              <w:rPr>
                <w:i/>
                <w:iCs/>
                <w:sz w:val="18"/>
                <w:szCs w:val="18"/>
              </w:rPr>
              <w:t xml:space="preserve">Road </w:t>
            </w:r>
            <w:r w:rsidR="00B854F8">
              <w:rPr>
                <w:i/>
                <w:iCs/>
                <w:sz w:val="18"/>
                <w:szCs w:val="18"/>
              </w:rPr>
              <w:t>construction:</w:t>
            </w:r>
            <w:r>
              <w:rPr>
                <w:i/>
                <w:iCs/>
                <w:sz w:val="18"/>
                <w:szCs w:val="18"/>
              </w:rPr>
              <w:t xml:space="preserve"> construction </w:t>
            </w:r>
            <w:r w:rsidR="00D96AEC">
              <w:rPr>
                <w:i/>
                <w:iCs/>
                <w:sz w:val="18"/>
                <w:szCs w:val="18"/>
              </w:rPr>
              <w:t>works,</w:t>
            </w:r>
            <w:r>
              <w:rPr>
                <w:i/>
                <w:iCs/>
                <w:sz w:val="18"/>
                <w:szCs w:val="18"/>
              </w:rPr>
              <w:t xml:space="preserve"> and wet weather access and drainage works.</w:t>
            </w:r>
          </w:p>
        </w:tc>
      </w:tr>
      <w:tr w:rsidR="00D35637" w14:paraId="21A0C8E0" w14:textId="77777777" w:rsidTr="00F71DE8">
        <w:trPr>
          <w:trHeight w:val="1134"/>
        </w:trPr>
        <w:tc>
          <w:tcPr>
            <w:tcW w:w="3708" w:type="dxa"/>
          </w:tcPr>
          <w:p w14:paraId="0BCC5590" w14:textId="63986C0B" w:rsidR="00D35637" w:rsidRDefault="00D35637" w:rsidP="00861BE7">
            <w:pPr>
              <w:pStyle w:val="textnormal"/>
              <w:spacing w:before="120"/>
              <w:jc w:val="both"/>
            </w:pPr>
            <w:r>
              <w:fldChar w:fldCharType="begin">
                <w:ffData>
                  <w:name w:val="Text18"/>
                  <w:enabled/>
                  <w:calcOnExit w:val="0"/>
                  <w:textInput/>
                </w:ffData>
              </w:fldChar>
            </w:r>
            <w:bookmarkStart w:id="1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708" w:type="dxa"/>
          </w:tcPr>
          <w:p w14:paraId="38FB384D" w14:textId="2C97FDD4" w:rsidR="00D35637" w:rsidRDefault="00D35637" w:rsidP="00861BE7">
            <w:pPr>
              <w:pStyle w:val="textnormal"/>
              <w:spacing w:before="120"/>
              <w:jc w:val="both"/>
            </w:pP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708" w:type="dxa"/>
          </w:tcPr>
          <w:p w14:paraId="18ABAFCA" w14:textId="331FE197" w:rsidR="00D35637" w:rsidRDefault="00D35637" w:rsidP="00861BE7">
            <w:pPr>
              <w:pStyle w:val="textnormal"/>
              <w:spacing w:before="120"/>
              <w:jc w:val="both"/>
            </w:pPr>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708" w:type="dxa"/>
          </w:tcPr>
          <w:p w14:paraId="0D839108" w14:textId="798E68E5" w:rsidR="00D35637" w:rsidRDefault="00D35637" w:rsidP="00861BE7">
            <w:pPr>
              <w:pStyle w:val="textnormal"/>
              <w:spacing w:before="120"/>
              <w:jc w:val="both"/>
            </w:pPr>
            <w:r>
              <w:fldChar w:fldCharType="begin">
                <w:ffData>
                  <w:name w:val="Text21"/>
                  <w:enabled/>
                  <w:calcOnExit w:val="0"/>
                  <w:textInput/>
                </w:ffData>
              </w:fldChar>
            </w:r>
            <w:bookmarkStart w:id="1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35637" w14:paraId="312F9485" w14:textId="77777777" w:rsidTr="00F71DE8">
        <w:trPr>
          <w:trHeight w:val="1134"/>
        </w:trPr>
        <w:tc>
          <w:tcPr>
            <w:tcW w:w="3708" w:type="dxa"/>
          </w:tcPr>
          <w:p w14:paraId="6E7D5310" w14:textId="5A43FE28" w:rsidR="00D35637" w:rsidRDefault="00D35637" w:rsidP="00861BE7">
            <w:pPr>
              <w:pStyle w:val="textnormal"/>
              <w:spacing w:before="120"/>
              <w:jc w:val="both"/>
            </w:pPr>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708" w:type="dxa"/>
          </w:tcPr>
          <w:p w14:paraId="58E874E3" w14:textId="1E74D10E" w:rsidR="00D35637" w:rsidRDefault="00D35637" w:rsidP="00861BE7">
            <w:pPr>
              <w:pStyle w:val="textnormal"/>
              <w:spacing w:before="120"/>
              <w:jc w:val="both"/>
            </w:pPr>
            <w:r>
              <w:fldChar w:fldCharType="begin">
                <w:ffData>
                  <w:name w:val="Text23"/>
                  <w:enabled/>
                  <w:calcOnExit w:val="0"/>
                  <w:textInput/>
                </w:ffData>
              </w:fldChar>
            </w:r>
            <w:bookmarkStart w:id="1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708" w:type="dxa"/>
          </w:tcPr>
          <w:p w14:paraId="68D90DD7" w14:textId="601E24C0" w:rsidR="00D35637" w:rsidRDefault="00D35637" w:rsidP="00861BE7">
            <w:pPr>
              <w:pStyle w:val="textnormal"/>
              <w:spacing w:before="120"/>
              <w:jc w:val="both"/>
            </w:pPr>
            <w:r>
              <w:fldChar w:fldCharType="begin">
                <w:ffData>
                  <w:name w:val="Text24"/>
                  <w:enabled/>
                  <w:calcOnExit w:val="0"/>
                  <w:textInput/>
                </w:ffData>
              </w:fldChar>
            </w:r>
            <w:bookmarkStart w:id="1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708" w:type="dxa"/>
          </w:tcPr>
          <w:p w14:paraId="69F4E817" w14:textId="10813617" w:rsidR="00D35637" w:rsidRDefault="00D35637" w:rsidP="00861BE7">
            <w:pPr>
              <w:pStyle w:val="textnormal"/>
              <w:spacing w:before="120"/>
              <w:jc w:val="both"/>
            </w:pPr>
            <w:r>
              <w:fldChar w:fldCharType="begin">
                <w:ffData>
                  <w:name w:val="Text25"/>
                  <w:enabled/>
                  <w:calcOnExit w:val="0"/>
                  <w:textInput/>
                </w:ffData>
              </w:fldChar>
            </w:r>
            <w:bookmarkStart w:id="2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D35637" w14:paraId="6137DE68" w14:textId="77777777" w:rsidTr="00F71DE8">
        <w:trPr>
          <w:trHeight w:val="1134"/>
        </w:trPr>
        <w:tc>
          <w:tcPr>
            <w:tcW w:w="3708" w:type="dxa"/>
          </w:tcPr>
          <w:p w14:paraId="76697659" w14:textId="26BD304B" w:rsidR="00D35637" w:rsidRDefault="00D35637" w:rsidP="00861BE7">
            <w:pPr>
              <w:pStyle w:val="textnormal"/>
              <w:spacing w:before="120"/>
              <w:jc w:val="both"/>
            </w:pPr>
            <w:r>
              <w:fldChar w:fldCharType="begin">
                <w:ffData>
                  <w:name w:val="Text26"/>
                  <w:enabled/>
                  <w:calcOnExit w:val="0"/>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708" w:type="dxa"/>
          </w:tcPr>
          <w:p w14:paraId="46EE215A" w14:textId="3F8E318C" w:rsidR="00D35637" w:rsidRDefault="00D35637" w:rsidP="00861BE7">
            <w:pPr>
              <w:pStyle w:val="textnormal"/>
              <w:spacing w:before="120"/>
              <w:jc w:val="both"/>
            </w:pPr>
            <w:r>
              <w:fldChar w:fldCharType="begin">
                <w:ffData>
                  <w:name w:val="Text28"/>
                  <w:enabled/>
                  <w:calcOnExit w:val="0"/>
                  <w:textInput/>
                </w:ffData>
              </w:fldChar>
            </w:r>
            <w:bookmarkStart w:id="2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708" w:type="dxa"/>
          </w:tcPr>
          <w:p w14:paraId="38825EA0" w14:textId="70439F57" w:rsidR="00D35637" w:rsidRDefault="00D35637" w:rsidP="00861BE7">
            <w:pPr>
              <w:pStyle w:val="textnormal"/>
              <w:spacing w:before="120"/>
              <w:jc w:val="both"/>
            </w:pPr>
            <w:r>
              <w:fldChar w:fldCharType="begin">
                <w:ffData>
                  <w:name w:val="Text30"/>
                  <w:enabled/>
                  <w:calcOnExit w:val="0"/>
                  <w:textInput/>
                </w:ffData>
              </w:fldChar>
            </w:r>
            <w:bookmarkStart w:id="2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708" w:type="dxa"/>
          </w:tcPr>
          <w:p w14:paraId="7C74ED4C" w14:textId="7A407307" w:rsidR="00D35637" w:rsidRDefault="00D35637" w:rsidP="00861BE7">
            <w:pPr>
              <w:pStyle w:val="textnormal"/>
              <w:spacing w:before="120"/>
              <w:jc w:val="both"/>
            </w:pPr>
            <w:r>
              <w:fldChar w:fldCharType="begin">
                <w:ffData>
                  <w:name w:val="Text32"/>
                  <w:enabled/>
                  <w:calcOnExit w:val="0"/>
                  <w:textInput/>
                </w:ffData>
              </w:fldChar>
            </w:r>
            <w:bookmarkStart w:id="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D35637" w14:paraId="39C7F836" w14:textId="77777777" w:rsidTr="00F71DE8">
        <w:trPr>
          <w:trHeight w:val="1134"/>
        </w:trPr>
        <w:tc>
          <w:tcPr>
            <w:tcW w:w="3708" w:type="dxa"/>
          </w:tcPr>
          <w:p w14:paraId="7005435C" w14:textId="2556B073" w:rsidR="00D35637" w:rsidRDefault="00D35637" w:rsidP="00861BE7">
            <w:pPr>
              <w:pStyle w:val="textnormal"/>
              <w:spacing w:before="120"/>
              <w:jc w:val="both"/>
            </w:pPr>
            <w:r>
              <w:fldChar w:fldCharType="begin">
                <w:ffData>
                  <w:name w:val="Text27"/>
                  <w:enabled/>
                  <w:calcOnExit w:val="0"/>
                  <w:textInput/>
                </w:ffData>
              </w:fldChar>
            </w:r>
            <w:bookmarkStart w:id="2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708" w:type="dxa"/>
          </w:tcPr>
          <w:p w14:paraId="14F60308" w14:textId="35358A15" w:rsidR="00D35637" w:rsidRDefault="00D35637" w:rsidP="00861BE7">
            <w:pPr>
              <w:pStyle w:val="textnormal"/>
              <w:spacing w:before="120"/>
              <w:jc w:val="both"/>
            </w:pPr>
            <w:r>
              <w:fldChar w:fldCharType="begin">
                <w:ffData>
                  <w:name w:val="Text29"/>
                  <w:enabled/>
                  <w:calcOnExit w:val="0"/>
                  <w:textInput/>
                </w:ffData>
              </w:fldChar>
            </w:r>
            <w:bookmarkStart w:id="2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708" w:type="dxa"/>
          </w:tcPr>
          <w:p w14:paraId="3CDEFEE2" w14:textId="18A8771A" w:rsidR="00D35637" w:rsidRDefault="00D35637" w:rsidP="00861BE7">
            <w:pPr>
              <w:pStyle w:val="textnormal"/>
              <w:spacing w:before="120"/>
              <w:jc w:val="both"/>
            </w:pPr>
            <w:r>
              <w:fldChar w:fldCharType="begin">
                <w:ffData>
                  <w:name w:val="Text31"/>
                  <w:enabled/>
                  <w:calcOnExit w:val="0"/>
                  <w:textInput/>
                </w:ffData>
              </w:fldChar>
            </w:r>
            <w:bookmarkStart w:id="2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708" w:type="dxa"/>
          </w:tcPr>
          <w:p w14:paraId="51E4E7B0" w14:textId="3E811CA5" w:rsidR="00D35637" w:rsidRDefault="00D35637" w:rsidP="00861BE7">
            <w:pPr>
              <w:pStyle w:val="textnormal"/>
              <w:spacing w:before="120"/>
              <w:jc w:val="both"/>
            </w:pPr>
            <w:r>
              <w:fldChar w:fldCharType="begin">
                <w:ffData>
                  <w:name w:val="Text33"/>
                  <w:enabled/>
                  <w:calcOnExit w:val="0"/>
                  <w:textInput/>
                </w:ffData>
              </w:fldChar>
            </w:r>
            <w:bookmarkStart w:id="2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D35637" w14:paraId="1440131D" w14:textId="77777777" w:rsidTr="00F71DE8">
        <w:trPr>
          <w:trHeight w:val="1134"/>
        </w:trPr>
        <w:tc>
          <w:tcPr>
            <w:tcW w:w="3708" w:type="dxa"/>
          </w:tcPr>
          <w:p w14:paraId="70712590" w14:textId="7474BF59" w:rsidR="00D35637" w:rsidRDefault="00D35637" w:rsidP="00D35637">
            <w:pPr>
              <w:pStyle w:val="textnormal"/>
              <w:spacing w:before="120"/>
              <w:jc w:val="both"/>
            </w:pPr>
            <w:r>
              <w:fldChar w:fldCharType="begin">
                <w:ffData>
                  <w:name w:val="Text34"/>
                  <w:enabled/>
                  <w:calcOnExit w:val="0"/>
                  <w:textInput/>
                </w:ffData>
              </w:fldChar>
            </w:r>
            <w:bookmarkStart w:id="2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708" w:type="dxa"/>
          </w:tcPr>
          <w:p w14:paraId="3FBAEFC0" w14:textId="3922BE28" w:rsidR="00D35637" w:rsidRDefault="00D35637" w:rsidP="00D35637">
            <w:pPr>
              <w:pStyle w:val="textnormal"/>
              <w:spacing w:before="120"/>
              <w:jc w:val="both"/>
            </w:pPr>
            <w:r>
              <w:fldChar w:fldCharType="begin">
                <w:ffData>
                  <w:name w:val="Text35"/>
                  <w:enabled/>
                  <w:calcOnExit w:val="0"/>
                  <w:textInput/>
                </w:ffData>
              </w:fldChar>
            </w:r>
            <w:bookmarkStart w:id="3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708" w:type="dxa"/>
          </w:tcPr>
          <w:p w14:paraId="018C6050" w14:textId="155A2D6A" w:rsidR="00D35637" w:rsidRDefault="00D35637" w:rsidP="00D35637">
            <w:pPr>
              <w:pStyle w:val="textnormal"/>
              <w:spacing w:before="120"/>
              <w:jc w:val="both"/>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708" w:type="dxa"/>
          </w:tcPr>
          <w:p w14:paraId="01577C16" w14:textId="20F16029" w:rsidR="00D35637" w:rsidRDefault="00D35637" w:rsidP="00D35637">
            <w:pPr>
              <w:pStyle w:val="textnormal"/>
              <w:spacing w:before="120"/>
              <w:jc w:val="both"/>
            </w:pPr>
            <w:r>
              <w:fldChar w:fldCharType="begin">
                <w:ffData>
                  <w:name w:val="Text37"/>
                  <w:enabled/>
                  <w:calcOnExit w:val="0"/>
                  <w:textInput/>
                </w:ffData>
              </w:fldChar>
            </w:r>
            <w:bookmarkStart w:id="3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4B33A9CD" w14:textId="6C4924DA" w:rsidR="00054D13" w:rsidRDefault="00D35637" w:rsidP="00F71DE8">
      <w:pPr>
        <w:pStyle w:val="textnormal"/>
        <w:spacing w:before="120" w:after="0"/>
        <w:jc w:val="both"/>
      </w:pPr>
      <w:r>
        <w:t>Please indicate if further supporting information has been attached (</w:t>
      </w:r>
      <w:r w:rsidR="009A2D30">
        <w:t>i.e.,</w:t>
      </w:r>
      <w:r>
        <w:t xml:space="preserve"> if you are providing more than five rows of information). </w:t>
      </w:r>
      <w:r>
        <w:fldChar w:fldCharType="begin">
          <w:ffData>
            <w:name w:val="Check24"/>
            <w:enabled/>
            <w:calcOnExit w:val="0"/>
            <w:checkBox>
              <w:sizeAuto/>
              <w:default w:val="0"/>
            </w:checkBox>
          </w:ffData>
        </w:fldChar>
      </w:r>
      <w:r>
        <w:instrText xml:space="preserve"> FORMCHECKBOX </w:instrText>
      </w:r>
      <w:r w:rsidR="0080032C">
        <w:fldChar w:fldCharType="separate"/>
      </w:r>
      <w:r>
        <w:fldChar w:fldCharType="end"/>
      </w:r>
    </w:p>
    <w:p w14:paraId="55BC8663" w14:textId="77777777" w:rsidR="002C66D9" w:rsidRDefault="002C66D9" w:rsidP="00174143">
      <w:pPr>
        <w:pStyle w:val="textnormal"/>
        <w:spacing w:after="0"/>
        <w:jc w:val="both"/>
        <w:sectPr w:rsidR="002C66D9" w:rsidSect="002C75EE">
          <w:headerReference w:type="first" r:id="rId19"/>
          <w:pgSz w:w="16838" w:h="11906" w:orient="landscape" w:code="9"/>
          <w:pgMar w:top="1814" w:right="851" w:bottom="1134" w:left="1134" w:header="567" w:footer="567" w:gutter="0"/>
          <w:cols w:space="708"/>
          <w:docGrid w:linePitch="360"/>
        </w:sectPr>
      </w:pPr>
    </w:p>
    <w:p w14:paraId="00B078BD" w14:textId="367A557C" w:rsidR="00504975" w:rsidRDefault="00504975" w:rsidP="00250CFB">
      <w:pPr>
        <w:tabs>
          <w:tab w:val="left" w:pos="709"/>
        </w:tabs>
        <w:spacing w:after="120" w:line="280" w:lineRule="exact"/>
        <w:jc w:val="both"/>
      </w:pPr>
      <w:r>
        <w:lastRenderedPageBreak/>
        <w:t>The total quantity of waste in tonnes requested to be exempt waste</w:t>
      </w:r>
      <w:r w:rsidRPr="00C84B8F">
        <w:t xml:space="preserve"> </w:t>
      </w:r>
      <w:r>
        <w:t xml:space="preserve">over the exemption period. </w:t>
      </w:r>
    </w:p>
    <w:p w14:paraId="0D149FF0" w14:textId="44C02828" w:rsidR="00504975" w:rsidRPr="00174143" w:rsidRDefault="00504975" w:rsidP="00250CFB">
      <w:pPr>
        <w:tabs>
          <w:tab w:val="left" w:pos="709"/>
        </w:tabs>
        <w:spacing w:after="120"/>
        <w:jc w:val="both"/>
        <w:rPr>
          <w:i/>
        </w:rPr>
      </w:pPr>
      <w:r w:rsidRPr="00174143">
        <w:rPr>
          <w:i/>
          <w:sz w:val="18"/>
        </w:rPr>
        <w:t xml:space="preserve">&lt;NOTE: This </w:t>
      </w:r>
      <w:r>
        <w:rPr>
          <w:i/>
          <w:sz w:val="18"/>
        </w:rPr>
        <w:t>should be a total of the quant</w:t>
      </w:r>
      <w:r w:rsidR="009F0A5B">
        <w:rPr>
          <w:i/>
          <w:sz w:val="18"/>
        </w:rPr>
        <w:t xml:space="preserve">ities stated above. This total </w:t>
      </w:r>
      <w:r w:rsidRPr="00174143">
        <w:rPr>
          <w:i/>
          <w:sz w:val="18"/>
        </w:rPr>
        <w:t>will be used to set the maximum amount of exempt waste approved over the exemption period.</w:t>
      </w:r>
      <w:r>
        <w:rPr>
          <w:i/>
          <w:sz w:val="18"/>
        </w:rPr>
        <w:t xml:space="preserve"> If the applicant previously held an approval for on-site operational purpose, the usage of the previous approval may be considered in the assessment of this application.&gt;</w:t>
      </w:r>
      <w:r>
        <w:rPr>
          <w:i/>
          <w:iCs/>
          <w:sz w:val="18"/>
          <w:szCs w:val="18"/>
        </w:rPr>
        <w:t xml:space="preserve"> </w:t>
      </w:r>
    </w:p>
    <w:tbl>
      <w:tblPr>
        <w:tblW w:w="4503"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8926"/>
      </w:tblGrid>
      <w:tr w:rsidR="00504975" w14:paraId="7ED96B68" w14:textId="77777777" w:rsidTr="00B854F8">
        <w:trPr>
          <w:cantSplit/>
          <w:trHeight w:val="725"/>
        </w:trPr>
        <w:tc>
          <w:tcPr>
            <w:tcW w:w="5000" w:type="pct"/>
          </w:tcPr>
          <w:p w14:paraId="6B487348" w14:textId="6325B737" w:rsidR="00504975" w:rsidRPr="00250CFB" w:rsidRDefault="00504975" w:rsidP="003575B4">
            <w:pPr>
              <w:jc w:val="both"/>
              <w:rPr>
                <w:szCs w:val="32"/>
              </w:rPr>
            </w:pPr>
            <w:r w:rsidRPr="00250CFB">
              <w:rPr>
                <w:szCs w:val="32"/>
              </w:rPr>
              <w:t>QUANTITY (</w:t>
            </w:r>
            <w:r w:rsidR="009F0A5B" w:rsidRPr="00250CFB">
              <w:rPr>
                <w:szCs w:val="32"/>
              </w:rPr>
              <w:t>in tonnes</w:t>
            </w:r>
            <w:r w:rsidRPr="00250CFB">
              <w:rPr>
                <w:szCs w:val="32"/>
              </w:rPr>
              <w:t>)</w:t>
            </w:r>
          </w:p>
          <w:p w14:paraId="557B863B" w14:textId="77777777" w:rsidR="00504975" w:rsidRPr="00250CFB" w:rsidRDefault="00504975" w:rsidP="003575B4">
            <w:pPr>
              <w:jc w:val="both"/>
              <w:rPr>
                <w:szCs w:val="32"/>
              </w:rPr>
            </w:pPr>
            <w:r w:rsidRPr="00250CFB">
              <w:rPr>
                <w:szCs w:val="32"/>
              </w:rPr>
              <w:fldChar w:fldCharType="begin">
                <w:ffData>
                  <w:name w:val=""/>
                  <w:enabled/>
                  <w:calcOnExit w:val="0"/>
                  <w:textInput/>
                </w:ffData>
              </w:fldChar>
            </w:r>
            <w:r w:rsidRPr="00250CFB">
              <w:rPr>
                <w:szCs w:val="32"/>
              </w:rPr>
              <w:instrText xml:space="preserve"> FORMTEXT </w:instrText>
            </w:r>
            <w:r w:rsidRPr="00250CFB">
              <w:rPr>
                <w:szCs w:val="32"/>
              </w:rPr>
            </w:r>
            <w:r w:rsidRPr="00250CFB">
              <w:rPr>
                <w:szCs w:val="32"/>
              </w:rPr>
              <w:fldChar w:fldCharType="separate"/>
            </w:r>
            <w:r w:rsidRPr="00250CFB">
              <w:rPr>
                <w:noProof/>
                <w:szCs w:val="32"/>
              </w:rPr>
              <w:t> </w:t>
            </w:r>
            <w:r w:rsidRPr="00250CFB">
              <w:rPr>
                <w:noProof/>
                <w:szCs w:val="32"/>
              </w:rPr>
              <w:t> </w:t>
            </w:r>
            <w:r w:rsidRPr="00250CFB">
              <w:rPr>
                <w:noProof/>
                <w:szCs w:val="32"/>
              </w:rPr>
              <w:t> </w:t>
            </w:r>
            <w:r w:rsidRPr="00250CFB">
              <w:rPr>
                <w:noProof/>
                <w:szCs w:val="32"/>
              </w:rPr>
              <w:t> </w:t>
            </w:r>
            <w:r w:rsidRPr="00250CFB">
              <w:rPr>
                <w:noProof/>
                <w:szCs w:val="32"/>
              </w:rPr>
              <w:t> </w:t>
            </w:r>
            <w:r w:rsidRPr="00250CFB">
              <w:rPr>
                <w:szCs w:val="32"/>
              </w:rPr>
              <w:fldChar w:fldCharType="end"/>
            </w:r>
          </w:p>
        </w:tc>
      </w:tr>
    </w:tbl>
    <w:p w14:paraId="548EA60B" w14:textId="6D0DAFB7" w:rsidR="00504975" w:rsidRDefault="007829F7" w:rsidP="00250CFB">
      <w:pPr>
        <w:tabs>
          <w:tab w:val="left" w:pos="709"/>
        </w:tabs>
        <w:spacing w:before="120" w:after="120" w:line="280" w:lineRule="exact"/>
        <w:jc w:val="both"/>
      </w:pPr>
      <w:r>
        <w:t>Exemption</w:t>
      </w:r>
      <w:r w:rsidR="00AE072B">
        <w:t xml:space="preserve"> period </w:t>
      </w:r>
      <w:r w:rsidR="009A2D30">
        <w:t>sought.</w:t>
      </w:r>
      <w:r w:rsidR="00174143">
        <w:t xml:space="preserve"> </w:t>
      </w:r>
    </w:p>
    <w:p w14:paraId="09769AEF" w14:textId="69EB944C" w:rsidR="00461360" w:rsidRDefault="008255AB" w:rsidP="00250CFB">
      <w:pPr>
        <w:tabs>
          <w:tab w:val="left" w:pos="709"/>
        </w:tabs>
        <w:spacing w:after="120"/>
        <w:jc w:val="both"/>
        <w:rPr>
          <w:i/>
          <w:sz w:val="18"/>
        </w:rPr>
      </w:pPr>
      <w:r w:rsidRPr="00174143">
        <w:rPr>
          <w:i/>
          <w:sz w:val="18"/>
        </w:rPr>
        <w:t>&lt;N</w:t>
      </w:r>
      <w:r w:rsidR="00076B95" w:rsidRPr="00174143">
        <w:rPr>
          <w:i/>
          <w:sz w:val="18"/>
        </w:rPr>
        <w:t>OTE</w:t>
      </w:r>
      <w:r w:rsidRPr="00174143">
        <w:rPr>
          <w:i/>
          <w:sz w:val="18"/>
        </w:rPr>
        <w:t xml:space="preserve">: </w:t>
      </w:r>
      <w:r w:rsidR="007E2D29" w:rsidRPr="00174143">
        <w:rPr>
          <w:i/>
          <w:sz w:val="18"/>
        </w:rPr>
        <w:t>The p</w:t>
      </w:r>
      <w:r w:rsidRPr="00174143">
        <w:rPr>
          <w:i/>
          <w:sz w:val="18"/>
        </w:rPr>
        <w:t xml:space="preserve">eriod of approval </w:t>
      </w:r>
      <w:r w:rsidR="00504975">
        <w:rPr>
          <w:i/>
          <w:sz w:val="18"/>
        </w:rPr>
        <w:t xml:space="preserve">must only be for when the waste is needed to be exempt </w:t>
      </w:r>
      <w:r w:rsidR="00B854F8">
        <w:rPr>
          <w:i/>
          <w:sz w:val="18"/>
        </w:rPr>
        <w:t xml:space="preserve">waste </w:t>
      </w:r>
      <w:r w:rsidR="00504975">
        <w:rPr>
          <w:i/>
          <w:sz w:val="18"/>
        </w:rPr>
        <w:t xml:space="preserve">for operational purposes that are required to be carried out at the site at certain times. The approval </w:t>
      </w:r>
      <w:r w:rsidRPr="00174143">
        <w:rPr>
          <w:i/>
          <w:sz w:val="18"/>
        </w:rPr>
        <w:t>cannot be more than three years</w:t>
      </w:r>
      <w:r w:rsidR="002A1FF5" w:rsidRPr="00174143">
        <w:rPr>
          <w:i/>
          <w:sz w:val="18"/>
        </w:rPr>
        <w:t>.</w:t>
      </w:r>
      <w:r w:rsidR="00113508">
        <w:rPr>
          <w:i/>
          <w:sz w:val="18"/>
        </w:rPr>
        <w:t xml:space="preserve"> The time and frequency of the works stated above will be used as justification for the period sought.</w:t>
      </w:r>
      <w:r w:rsidRPr="00174143">
        <w:rPr>
          <w:i/>
          <w:sz w:val="18"/>
        </w:rPr>
        <w:t>&gt;</w:t>
      </w:r>
    </w:p>
    <w:p w14:paraId="3AC68BE5" w14:textId="73C7D4E2" w:rsidR="00113508" w:rsidRDefault="00113508" w:rsidP="00250CFB">
      <w:pPr>
        <w:tabs>
          <w:tab w:val="left" w:pos="709"/>
        </w:tabs>
        <w:spacing w:after="120"/>
        <w:jc w:val="both"/>
        <w:rPr>
          <w:i/>
          <w:sz w:val="18"/>
        </w:rPr>
      </w:pPr>
      <w:r>
        <w:rPr>
          <w:i/>
          <w:sz w:val="18"/>
        </w:rPr>
        <w:t xml:space="preserve">&lt;NOTE: </w:t>
      </w:r>
      <w:r w:rsidRPr="00113508">
        <w:rPr>
          <w:i/>
          <w:sz w:val="18"/>
        </w:rPr>
        <w:t>An approval cannot be backdated, and will start the day the approval is granted, or a later date if specified.&gt;</w:t>
      </w:r>
    </w:p>
    <w:tbl>
      <w:tblPr>
        <w:tblW w:w="4503"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4672"/>
        <w:gridCol w:w="4254"/>
      </w:tblGrid>
      <w:tr w:rsidR="00EA3A81" w14:paraId="66F3B231" w14:textId="77777777" w:rsidTr="009A4981">
        <w:trPr>
          <w:cantSplit/>
          <w:trHeight w:val="336"/>
        </w:trPr>
        <w:tc>
          <w:tcPr>
            <w:tcW w:w="2617" w:type="pct"/>
            <w:tcBorders>
              <w:right w:val="single" w:sz="4" w:space="0" w:color="auto"/>
            </w:tcBorders>
            <w:vAlign w:val="center"/>
          </w:tcPr>
          <w:p w14:paraId="3A35F1C4" w14:textId="42E186AD" w:rsidR="00EA3A81" w:rsidRPr="00250CFB" w:rsidRDefault="00EA3A81" w:rsidP="00174143">
            <w:pPr>
              <w:spacing w:before="60" w:after="60"/>
              <w:jc w:val="both"/>
              <w:rPr>
                <w:sz w:val="18"/>
                <w:szCs w:val="18"/>
              </w:rPr>
            </w:pPr>
            <w:r w:rsidRPr="00250CFB">
              <w:rPr>
                <w:szCs w:val="20"/>
              </w:rPr>
              <w:t xml:space="preserve">FROM: </w:t>
            </w:r>
            <w:r w:rsidRPr="00250CFB">
              <w:rPr>
                <w:sz w:val="18"/>
                <w:szCs w:val="18"/>
              </w:rPr>
              <w:t xml:space="preserve">If you would like the approval to commence at a later date (then the date of decision), specify </w:t>
            </w:r>
            <w:r w:rsidR="009A2D30" w:rsidRPr="00250CFB">
              <w:rPr>
                <w:sz w:val="18"/>
                <w:szCs w:val="18"/>
              </w:rPr>
              <w:t>below.</w:t>
            </w:r>
          </w:p>
          <w:p w14:paraId="14B1C538" w14:textId="70A62236" w:rsidR="00EA3A81" w:rsidRPr="00250CFB" w:rsidRDefault="00EA3A81" w:rsidP="00250CFB">
            <w:pPr>
              <w:spacing w:before="120" w:after="60"/>
              <w:jc w:val="both"/>
              <w:rPr>
                <w:szCs w:val="20"/>
              </w:rPr>
            </w:pPr>
            <w:r w:rsidRPr="00250CFB">
              <w:rPr>
                <w:szCs w:val="20"/>
              </w:rPr>
              <w:fldChar w:fldCharType="begin">
                <w:ffData>
                  <w:name w:val=""/>
                  <w:enabled/>
                  <w:calcOnExit w:val="0"/>
                  <w:textInput>
                    <w:type w:val="date"/>
                    <w:format w:val="d/MM/yyyy"/>
                  </w:textInput>
                </w:ffData>
              </w:fldChar>
            </w:r>
            <w:r w:rsidRPr="00250CFB">
              <w:rPr>
                <w:szCs w:val="20"/>
              </w:rPr>
              <w:instrText xml:space="preserve"> FORMTEXT </w:instrText>
            </w:r>
            <w:r w:rsidRPr="00250CFB">
              <w:rPr>
                <w:szCs w:val="20"/>
              </w:rPr>
            </w:r>
            <w:r w:rsidRPr="00250CFB">
              <w:rPr>
                <w:szCs w:val="20"/>
              </w:rPr>
              <w:fldChar w:fldCharType="separate"/>
            </w:r>
            <w:r w:rsidRPr="00250CFB">
              <w:rPr>
                <w:noProof/>
                <w:szCs w:val="20"/>
              </w:rPr>
              <w:t> </w:t>
            </w:r>
            <w:r w:rsidRPr="00250CFB">
              <w:rPr>
                <w:noProof/>
                <w:szCs w:val="20"/>
              </w:rPr>
              <w:t> </w:t>
            </w:r>
            <w:r w:rsidRPr="00250CFB">
              <w:rPr>
                <w:noProof/>
                <w:szCs w:val="20"/>
              </w:rPr>
              <w:t> </w:t>
            </w:r>
            <w:r w:rsidRPr="00250CFB">
              <w:rPr>
                <w:noProof/>
                <w:szCs w:val="20"/>
              </w:rPr>
              <w:t> </w:t>
            </w:r>
            <w:r w:rsidRPr="00250CFB">
              <w:rPr>
                <w:noProof/>
                <w:szCs w:val="20"/>
              </w:rPr>
              <w:t> </w:t>
            </w:r>
            <w:r w:rsidRPr="00250CFB">
              <w:rPr>
                <w:szCs w:val="20"/>
              </w:rPr>
              <w:fldChar w:fldCharType="end"/>
            </w:r>
            <w:r w:rsidRPr="00250CFB">
              <w:rPr>
                <w:szCs w:val="20"/>
              </w:rPr>
              <w:t xml:space="preserve"> (DD/MM/YYYY)</w:t>
            </w:r>
          </w:p>
        </w:tc>
        <w:tc>
          <w:tcPr>
            <w:tcW w:w="2383" w:type="pct"/>
            <w:tcBorders>
              <w:right w:val="single" w:sz="4" w:space="0" w:color="auto"/>
            </w:tcBorders>
          </w:tcPr>
          <w:p w14:paraId="3CADC669" w14:textId="77777777" w:rsidR="00EA3A81" w:rsidRPr="00250CFB" w:rsidRDefault="00EA3A81" w:rsidP="00EA3A81">
            <w:pPr>
              <w:spacing w:after="60"/>
              <w:jc w:val="both"/>
              <w:rPr>
                <w:szCs w:val="20"/>
              </w:rPr>
            </w:pPr>
            <w:r w:rsidRPr="00250CFB">
              <w:rPr>
                <w:szCs w:val="20"/>
              </w:rPr>
              <w:t xml:space="preserve">TO: </w:t>
            </w:r>
          </w:p>
          <w:p w14:paraId="3E268D82" w14:textId="219DDC14" w:rsidR="00EA3A81" w:rsidRPr="00250CFB" w:rsidRDefault="00EA3A81" w:rsidP="00250CFB">
            <w:pPr>
              <w:spacing w:before="120" w:after="60"/>
              <w:jc w:val="both"/>
              <w:rPr>
                <w:szCs w:val="20"/>
              </w:rPr>
            </w:pPr>
            <w:r w:rsidRPr="00250CFB">
              <w:rPr>
                <w:szCs w:val="20"/>
              </w:rPr>
              <w:fldChar w:fldCharType="begin">
                <w:ffData>
                  <w:name w:val=""/>
                  <w:enabled/>
                  <w:calcOnExit w:val="0"/>
                  <w:textInput>
                    <w:type w:val="date"/>
                    <w:format w:val="d/MM/yyyy"/>
                  </w:textInput>
                </w:ffData>
              </w:fldChar>
            </w:r>
            <w:r w:rsidRPr="00250CFB">
              <w:rPr>
                <w:szCs w:val="20"/>
              </w:rPr>
              <w:instrText xml:space="preserve"> FORMTEXT </w:instrText>
            </w:r>
            <w:r w:rsidRPr="00250CFB">
              <w:rPr>
                <w:szCs w:val="20"/>
              </w:rPr>
            </w:r>
            <w:r w:rsidRPr="00250CFB">
              <w:rPr>
                <w:szCs w:val="20"/>
              </w:rPr>
              <w:fldChar w:fldCharType="separate"/>
            </w:r>
            <w:r w:rsidRPr="00250CFB">
              <w:rPr>
                <w:noProof/>
                <w:szCs w:val="20"/>
              </w:rPr>
              <w:t> </w:t>
            </w:r>
            <w:r w:rsidRPr="00250CFB">
              <w:rPr>
                <w:noProof/>
                <w:szCs w:val="20"/>
              </w:rPr>
              <w:t> </w:t>
            </w:r>
            <w:r w:rsidRPr="00250CFB">
              <w:rPr>
                <w:noProof/>
                <w:szCs w:val="20"/>
              </w:rPr>
              <w:t> </w:t>
            </w:r>
            <w:r w:rsidRPr="00250CFB">
              <w:rPr>
                <w:noProof/>
                <w:szCs w:val="20"/>
              </w:rPr>
              <w:t> </w:t>
            </w:r>
            <w:r w:rsidRPr="00250CFB">
              <w:rPr>
                <w:noProof/>
                <w:szCs w:val="20"/>
              </w:rPr>
              <w:t> </w:t>
            </w:r>
            <w:r w:rsidRPr="00250CFB">
              <w:rPr>
                <w:szCs w:val="20"/>
              </w:rPr>
              <w:fldChar w:fldCharType="end"/>
            </w:r>
            <w:r w:rsidRPr="00250CFB">
              <w:rPr>
                <w:szCs w:val="20"/>
              </w:rPr>
              <w:t xml:space="preserve"> (DD/MM/YYYY)</w:t>
            </w:r>
          </w:p>
        </w:tc>
      </w:tr>
    </w:tbl>
    <w:p w14:paraId="511F4363" w14:textId="3B0CF463" w:rsidR="00887FF4" w:rsidRDefault="00887FF4" w:rsidP="00485D26">
      <w:pPr>
        <w:pStyle w:val="ListParagraph"/>
        <w:numPr>
          <w:ilvl w:val="0"/>
          <w:numId w:val="6"/>
        </w:numPr>
        <w:spacing w:before="360" w:after="120"/>
        <w:ind w:left="425" w:hanging="425"/>
        <w:contextualSpacing w:val="0"/>
        <w:jc w:val="both"/>
        <w:rPr>
          <w:rFonts w:ascii="Arial Bold" w:hAnsi="Arial Bold"/>
          <w:b/>
          <w:sz w:val="22"/>
          <w:szCs w:val="22"/>
        </w:rPr>
      </w:pPr>
      <w:r>
        <w:rPr>
          <w:rFonts w:ascii="Arial Bold" w:hAnsi="Arial Bold"/>
          <w:b/>
          <w:sz w:val="22"/>
          <w:szCs w:val="22"/>
        </w:rPr>
        <w:t>Reporting Requirements</w:t>
      </w:r>
    </w:p>
    <w:p w14:paraId="00C9CFF7" w14:textId="1BF871B4" w:rsidR="00A27DF5" w:rsidRDefault="00827AB2" w:rsidP="00EE22C3">
      <w:pPr>
        <w:tabs>
          <w:tab w:val="center" w:pos="5173"/>
        </w:tabs>
        <w:spacing w:after="120" w:line="280" w:lineRule="exact"/>
        <w:rPr>
          <w:rFonts w:cs="Arial"/>
        </w:rPr>
      </w:pPr>
      <w:r>
        <w:rPr>
          <w:rFonts w:cs="Arial"/>
        </w:rPr>
        <w:t>A report mus</w:t>
      </w:r>
      <w:r w:rsidR="00887FF4">
        <w:rPr>
          <w:rFonts w:cs="Arial"/>
        </w:rPr>
        <w:t>t</w:t>
      </w:r>
      <w:r>
        <w:rPr>
          <w:rFonts w:cs="Arial"/>
        </w:rPr>
        <w:t xml:space="preserve"> be</w:t>
      </w:r>
      <w:r w:rsidR="00887FF4" w:rsidRPr="00EB2A63">
        <w:rPr>
          <w:rFonts w:cs="Arial"/>
        </w:rPr>
        <w:t xml:space="preserve"> prepare</w:t>
      </w:r>
      <w:r>
        <w:rPr>
          <w:rFonts w:cs="Arial"/>
        </w:rPr>
        <w:t>d</w:t>
      </w:r>
      <w:r w:rsidR="00887FF4" w:rsidRPr="00EB2A63">
        <w:rPr>
          <w:rFonts w:cs="Arial"/>
        </w:rPr>
        <w:t xml:space="preserve"> and submi</w:t>
      </w:r>
      <w:r>
        <w:rPr>
          <w:rFonts w:cs="Arial"/>
        </w:rPr>
        <w:t>t</w:t>
      </w:r>
      <w:r w:rsidR="00887FF4" w:rsidRPr="00EB2A63">
        <w:rPr>
          <w:rFonts w:cs="Arial"/>
        </w:rPr>
        <w:t>t</w:t>
      </w:r>
      <w:r>
        <w:rPr>
          <w:rFonts w:cs="Arial"/>
        </w:rPr>
        <w:t>ed</w:t>
      </w:r>
      <w:r w:rsidR="00887FF4" w:rsidRPr="00EB2A63">
        <w:rPr>
          <w:rFonts w:cs="Arial"/>
        </w:rPr>
        <w:t xml:space="preserve"> to the chief executive</w:t>
      </w:r>
      <w:r>
        <w:rPr>
          <w:rFonts w:cs="Arial"/>
        </w:rPr>
        <w:t xml:space="preserve"> by 30 November each year</w:t>
      </w:r>
      <w:r w:rsidR="0090594A">
        <w:rPr>
          <w:rFonts w:cs="Arial"/>
        </w:rPr>
        <w:t xml:space="preserve"> in accordance with the </w:t>
      </w:r>
      <w:r w:rsidR="00A27DF5">
        <w:rPr>
          <w:rFonts w:cs="Arial"/>
        </w:rPr>
        <w:t xml:space="preserve">departmental </w:t>
      </w:r>
      <w:r w:rsidR="0090594A">
        <w:rPr>
          <w:rFonts w:cs="Arial"/>
        </w:rPr>
        <w:t>Guideline</w:t>
      </w:r>
      <w:r w:rsidR="009D4CA5">
        <w:rPr>
          <w:rFonts w:cs="Arial"/>
        </w:rPr>
        <w:t xml:space="preserve"> </w:t>
      </w:r>
      <w:r w:rsidR="0090594A" w:rsidRPr="009A4981">
        <w:rPr>
          <w:rFonts w:cs="Arial"/>
          <w:i/>
          <w:iCs/>
        </w:rPr>
        <w:t>“Annual Reporting – On-site Operational Purpose Exemption”</w:t>
      </w:r>
      <w:r w:rsidR="00EE22C3">
        <w:rPr>
          <w:rFonts w:cs="Arial"/>
          <w:i/>
          <w:iCs/>
        </w:rPr>
        <w:t>.</w:t>
      </w:r>
      <w:r w:rsidR="00607C91">
        <w:rPr>
          <w:rFonts w:cs="Arial"/>
          <w:i/>
          <w:iCs/>
        </w:rPr>
        <w:t xml:space="preserve"> </w:t>
      </w:r>
      <w:r w:rsidR="00EE22C3">
        <w:rPr>
          <w:rFonts w:cs="Arial"/>
        </w:rPr>
        <w:t>T</w:t>
      </w:r>
      <w:r w:rsidR="00607C91">
        <w:rPr>
          <w:rFonts w:cs="Arial"/>
        </w:rPr>
        <w:t xml:space="preserve">his is available on the </w:t>
      </w:r>
      <w:r w:rsidR="009D4CA5">
        <w:rPr>
          <w:rFonts w:cs="Arial"/>
        </w:rPr>
        <w:t>Queensland Government webpage</w:t>
      </w:r>
      <w:r w:rsidR="00607C91">
        <w:rPr>
          <w:rFonts w:cs="Arial"/>
        </w:rPr>
        <w:t xml:space="preserve"> using the document reference (</w:t>
      </w:r>
      <w:r w:rsidR="005C47E1">
        <w:rPr>
          <w:rFonts w:cs="Arial"/>
        </w:rPr>
        <w:t>ESR</w:t>
      </w:r>
      <w:r w:rsidR="00607C91">
        <w:rPr>
          <w:rFonts w:cs="Arial"/>
        </w:rPr>
        <w:t>/2020/5369) as a search term.</w:t>
      </w:r>
      <w:r w:rsidR="00A27DF5">
        <w:rPr>
          <w:rFonts w:cs="Arial"/>
        </w:rPr>
        <w:t xml:space="preserve"> </w:t>
      </w:r>
    </w:p>
    <w:p w14:paraId="169C5C5E" w14:textId="1ED231B6" w:rsidR="00887FF4" w:rsidRPr="00EB2A63" w:rsidRDefault="009D4CA5" w:rsidP="00EE22C3">
      <w:pPr>
        <w:tabs>
          <w:tab w:val="center" w:pos="5173"/>
        </w:tabs>
        <w:spacing w:after="120" w:line="280" w:lineRule="exact"/>
        <w:contextualSpacing/>
        <w:rPr>
          <w:rFonts w:cs="Arial"/>
        </w:rPr>
      </w:pPr>
      <w:r>
        <w:rPr>
          <w:rFonts w:cs="Arial"/>
        </w:rPr>
        <w:t xml:space="preserve">The report is to </w:t>
      </w:r>
      <w:r w:rsidR="00887FF4" w:rsidRPr="00EB2A63">
        <w:rPr>
          <w:rFonts w:cs="Arial"/>
        </w:rPr>
        <w:t>detail</w:t>
      </w:r>
      <w:r w:rsidR="00827AB2">
        <w:rPr>
          <w:rFonts w:cs="Arial"/>
        </w:rPr>
        <w:t xml:space="preserve"> the following information for the preceding financial year:</w:t>
      </w:r>
    </w:p>
    <w:p w14:paraId="07904A62" w14:textId="6CA4F9F7" w:rsidR="00887FF4" w:rsidRPr="00BE2AA8" w:rsidRDefault="00887FF4" w:rsidP="00EE22C3">
      <w:pPr>
        <w:numPr>
          <w:ilvl w:val="0"/>
          <w:numId w:val="9"/>
        </w:numPr>
        <w:spacing w:after="120" w:line="280" w:lineRule="exact"/>
        <w:ind w:hanging="361"/>
        <w:contextualSpacing/>
        <w:jc w:val="both"/>
        <w:rPr>
          <w:rFonts w:eastAsia="Calibri" w:cs="Arial"/>
          <w:color w:val="000000"/>
          <w:szCs w:val="20"/>
          <w:lang w:eastAsia="en-AU"/>
        </w:rPr>
      </w:pPr>
      <w:r w:rsidRPr="00BE2AA8">
        <w:rPr>
          <w:rFonts w:eastAsia="Arial" w:cs="Arial"/>
          <w:color w:val="000000"/>
          <w:szCs w:val="20"/>
          <w:lang w:eastAsia="en-AU"/>
        </w:rPr>
        <w:t xml:space="preserve">The quantity and type </w:t>
      </w:r>
      <w:r w:rsidR="000372B5">
        <w:rPr>
          <w:rFonts w:eastAsia="Arial" w:cs="Arial"/>
          <w:color w:val="000000"/>
          <w:szCs w:val="20"/>
          <w:lang w:eastAsia="en-AU"/>
        </w:rPr>
        <w:t xml:space="preserve">of exempt waste as defined under section 26 of the </w:t>
      </w:r>
      <w:r w:rsidR="000372B5">
        <w:rPr>
          <w:rFonts w:eastAsia="Arial" w:cs="Arial"/>
          <w:i/>
          <w:iCs/>
          <w:color w:val="000000"/>
          <w:szCs w:val="20"/>
          <w:lang w:eastAsia="en-AU"/>
        </w:rPr>
        <w:t>Waste Reduction and Recycling Act 2011</w:t>
      </w:r>
      <w:r w:rsidR="000372B5">
        <w:rPr>
          <w:rFonts w:eastAsia="Arial" w:cs="Arial"/>
          <w:color w:val="000000"/>
          <w:szCs w:val="20"/>
          <w:lang w:eastAsia="en-AU"/>
        </w:rPr>
        <w:t xml:space="preserve"> that was received at the waste disposal site that was fit for </w:t>
      </w:r>
      <w:r w:rsidR="00A27DF5">
        <w:rPr>
          <w:rFonts w:eastAsia="Arial" w:cs="Arial"/>
          <w:color w:val="000000"/>
          <w:szCs w:val="20"/>
          <w:lang w:eastAsia="en-AU"/>
        </w:rPr>
        <w:t>use</w:t>
      </w:r>
      <w:r w:rsidR="000372B5">
        <w:rPr>
          <w:rFonts w:eastAsia="Arial" w:cs="Arial"/>
          <w:color w:val="000000"/>
          <w:szCs w:val="20"/>
          <w:lang w:eastAsia="en-AU"/>
        </w:rPr>
        <w:t xml:space="preserve"> for the operational purpose </w:t>
      </w:r>
      <w:r w:rsidR="00827AB2">
        <w:rPr>
          <w:rFonts w:eastAsia="Arial" w:cs="Arial"/>
          <w:color w:val="000000"/>
          <w:szCs w:val="20"/>
          <w:lang w:eastAsia="en-AU"/>
        </w:rPr>
        <w:t>listed</w:t>
      </w:r>
      <w:r w:rsidR="000372B5">
        <w:rPr>
          <w:rFonts w:eastAsia="Arial" w:cs="Arial"/>
          <w:color w:val="000000"/>
          <w:szCs w:val="20"/>
          <w:lang w:eastAsia="en-AU"/>
        </w:rPr>
        <w:t xml:space="preserve"> above in section 3;</w:t>
      </w:r>
      <w:r w:rsidRPr="00BE2AA8">
        <w:rPr>
          <w:rFonts w:eastAsia="Arial" w:cs="Arial"/>
          <w:color w:val="000000"/>
          <w:szCs w:val="20"/>
          <w:lang w:eastAsia="en-AU"/>
        </w:rPr>
        <w:t xml:space="preserve"> and  </w:t>
      </w:r>
    </w:p>
    <w:p w14:paraId="32365B37" w14:textId="0DEB57DA" w:rsidR="00887FF4" w:rsidRPr="00806369" w:rsidRDefault="00887FF4" w:rsidP="00EE22C3">
      <w:pPr>
        <w:numPr>
          <w:ilvl w:val="0"/>
          <w:numId w:val="9"/>
        </w:numPr>
        <w:spacing w:after="120" w:line="280" w:lineRule="exact"/>
        <w:ind w:hanging="361"/>
        <w:contextualSpacing/>
        <w:jc w:val="both"/>
        <w:rPr>
          <w:rFonts w:eastAsia="Calibri"/>
          <w:lang w:eastAsia="en-AU"/>
        </w:rPr>
      </w:pPr>
      <w:r w:rsidRPr="00BE2AA8">
        <w:rPr>
          <w:rFonts w:eastAsia="Arial" w:cs="Arial"/>
          <w:color w:val="000000"/>
          <w:szCs w:val="20"/>
          <w:lang w:eastAsia="en-AU"/>
        </w:rPr>
        <w:t xml:space="preserve">The quantity </w:t>
      </w:r>
      <w:r w:rsidR="000372B5">
        <w:rPr>
          <w:rFonts w:eastAsia="Arial" w:cs="Arial"/>
          <w:color w:val="000000"/>
          <w:szCs w:val="20"/>
          <w:lang w:eastAsia="en-AU"/>
        </w:rPr>
        <w:t xml:space="preserve">and type of exempt waste as defined under section 26 of the </w:t>
      </w:r>
      <w:r w:rsidR="000372B5">
        <w:rPr>
          <w:rFonts w:eastAsia="Arial" w:cs="Arial"/>
          <w:i/>
          <w:iCs/>
          <w:color w:val="000000"/>
          <w:szCs w:val="20"/>
          <w:lang w:eastAsia="en-AU"/>
        </w:rPr>
        <w:t>Waste Reduction and Recycling Act 2011</w:t>
      </w:r>
      <w:r w:rsidR="000372B5">
        <w:rPr>
          <w:rFonts w:eastAsia="Arial" w:cs="Arial"/>
          <w:color w:val="000000"/>
          <w:szCs w:val="20"/>
          <w:lang w:eastAsia="en-AU"/>
        </w:rPr>
        <w:t>, used for the operational purpose/s identified under Section 3 above; and</w:t>
      </w:r>
    </w:p>
    <w:p w14:paraId="27CBD95F" w14:textId="1DCE4432" w:rsidR="000372B5" w:rsidRPr="00A27DF5" w:rsidRDefault="000372B5" w:rsidP="00EE22C3">
      <w:pPr>
        <w:numPr>
          <w:ilvl w:val="0"/>
          <w:numId w:val="9"/>
        </w:numPr>
        <w:spacing w:after="120" w:line="280" w:lineRule="exact"/>
        <w:ind w:hanging="361"/>
        <w:jc w:val="both"/>
        <w:rPr>
          <w:rFonts w:eastAsia="Calibri"/>
          <w:lang w:eastAsia="en-AU"/>
        </w:rPr>
      </w:pPr>
      <w:r>
        <w:rPr>
          <w:rFonts w:eastAsia="Arial" w:cs="Arial"/>
          <w:color w:val="000000"/>
          <w:szCs w:val="20"/>
          <w:lang w:eastAsia="en-AU"/>
        </w:rPr>
        <w:t xml:space="preserve">The quantity and type of waste approved as exempt waste </w:t>
      </w:r>
      <w:r w:rsidR="00827AB2">
        <w:rPr>
          <w:rFonts w:eastAsia="Arial" w:cs="Arial"/>
          <w:color w:val="000000"/>
          <w:szCs w:val="20"/>
          <w:lang w:eastAsia="en-AU"/>
        </w:rPr>
        <w:t>approved under an exemption that has been used for the operational purpose/s identified above.</w:t>
      </w:r>
    </w:p>
    <w:p w14:paraId="5E60F9CC" w14:textId="31997C5F" w:rsidR="00A27DF5" w:rsidRDefault="00A27DF5" w:rsidP="00EE22C3">
      <w:pPr>
        <w:tabs>
          <w:tab w:val="center" w:pos="5173"/>
        </w:tabs>
        <w:spacing w:after="120" w:line="280" w:lineRule="exact"/>
        <w:jc w:val="both"/>
        <w:rPr>
          <w:rFonts w:cs="Arial"/>
          <w:bCs/>
          <w:szCs w:val="20"/>
        </w:rPr>
      </w:pPr>
      <w:r>
        <w:rPr>
          <w:rFonts w:cs="Arial"/>
          <w:bCs/>
          <w:szCs w:val="20"/>
        </w:rPr>
        <w:t xml:space="preserve">Do you agree </w:t>
      </w:r>
      <w:r w:rsidRPr="00A27DF5">
        <w:rPr>
          <w:rFonts w:cs="Arial"/>
          <w:bCs/>
          <w:szCs w:val="20"/>
        </w:rPr>
        <w:t>to the reporting requirements</w:t>
      </w:r>
      <w:r>
        <w:rPr>
          <w:rFonts w:cs="Arial"/>
          <w:bCs/>
          <w:szCs w:val="20"/>
        </w:rPr>
        <w:t>?</w:t>
      </w:r>
    </w:p>
    <w:p w14:paraId="4557FB69" w14:textId="77777777" w:rsidR="00EE22C3" w:rsidRDefault="00EE22C3" w:rsidP="00EE22C3">
      <w:pPr>
        <w:tabs>
          <w:tab w:val="left" w:pos="1701"/>
        </w:tabs>
        <w:spacing w:before="120" w:line="280" w:lineRule="exact"/>
        <w:ind w:left="425"/>
      </w:pPr>
      <w:r w:rsidRPr="007E258C">
        <w:fldChar w:fldCharType="begin">
          <w:ffData>
            <w:name w:val="Check23"/>
            <w:enabled/>
            <w:calcOnExit w:val="0"/>
            <w:checkBox>
              <w:sizeAuto/>
              <w:default w:val="0"/>
            </w:checkBox>
          </w:ffData>
        </w:fldChar>
      </w:r>
      <w:r w:rsidRPr="007E258C">
        <w:instrText xml:space="preserve"> FORMCHECKBOX </w:instrText>
      </w:r>
      <w:r w:rsidR="0080032C">
        <w:fldChar w:fldCharType="separate"/>
      </w:r>
      <w:r w:rsidRPr="007E258C">
        <w:fldChar w:fldCharType="end"/>
      </w:r>
      <w:r>
        <w:t xml:space="preserve"> </w:t>
      </w:r>
      <w:r w:rsidRPr="007E258C">
        <w:t>Yes</w:t>
      </w:r>
      <w:r>
        <w:tab/>
      </w:r>
      <w:r w:rsidRPr="007E258C">
        <w:fldChar w:fldCharType="begin">
          <w:ffData>
            <w:name w:val="Check24"/>
            <w:enabled/>
            <w:calcOnExit w:val="0"/>
            <w:checkBox>
              <w:sizeAuto/>
              <w:default w:val="0"/>
            </w:checkBox>
          </w:ffData>
        </w:fldChar>
      </w:r>
      <w:r w:rsidRPr="007E258C">
        <w:instrText xml:space="preserve"> FORMCHECKBOX </w:instrText>
      </w:r>
      <w:r w:rsidR="0080032C">
        <w:fldChar w:fldCharType="separate"/>
      </w:r>
      <w:r w:rsidRPr="007E258C">
        <w:fldChar w:fldCharType="end"/>
      </w:r>
      <w:r w:rsidRPr="007E258C">
        <w:t xml:space="preserve"> No</w:t>
      </w:r>
      <w:r>
        <w:t xml:space="preserve"> </w:t>
      </w:r>
    </w:p>
    <w:p w14:paraId="7191381D" w14:textId="77777777" w:rsidR="008255AB" w:rsidRDefault="008255AB" w:rsidP="00485D26">
      <w:pPr>
        <w:pStyle w:val="ListParagraph"/>
        <w:numPr>
          <w:ilvl w:val="0"/>
          <w:numId w:val="6"/>
        </w:numPr>
        <w:spacing w:before="360" w:after="120"/>
        <w:ind w:left="425" w:hanging="425"/>
        <w:contextualSpacing w:val="0"/>
        <w:jc w:val="both"/>
        <w:rPr>
          <w:rFonts w:ascii="Arial Bold" w:hAnsi="Arial Bold"/>
          <w:b/>
          <w:sz w:val="22"/>
          <w:szCs w:val="22"/>
        </w:rPr>
      </w:pPr>
      <w:r>
        <w:rPr>
          <w:rFonts w:ascii="Arial Bold" w:hAnsi="Arial Bold"/>
          <w:b/>
          <w:sz w:val="22"/>
          <w:szCs w:val="22"/>
        </w:rPr>
        <w:t>Application fees</w:t>
      </w:r>
    </w:p>
    <w:p w14:paraId="5151B7B2" w14:textId="4FC6CCAC" w:rsidR="00113508" w:rsidRPr="009F0A5B" w:rsidRDefault="008255AB" w:rsidP="00EE22C3">
      <w:pPr>
        <w:spacing w:after="120" w:line="280" w:lineRule="exact"/>
        <w:jc w:val="both"/>
        <w:rPr>
          <w:noProof/>
          <w:lang w:eastAsia="en-AU"/>
        </w:rPr>
      </w:pPr>
      <w:r>
        <w:rPr>
          <w:noProof/>
          <w:lang w:eastAsia="en-AU"/>
        </w:rPr>
        <w:t xml:space="preserve">Please indicate the method of payment </w:t>
      </w:r>
      <w:r w:rsidR="00F57FB0">
        <w:rPr>
          <w:noProof/>
          <w:lang w:eastAsia="en-AU"/>
        </w:rPr>
        <w:t xml:space="preserve">that </w:t>
      </w:r>
      <w:r w:rsidR="00F12DFC">
        <w:rPr>
          <w:noProof/>
          <w:lang w:eastAsia="en-AU"/>
        </w:rPr>
        <w:t>will be</w:t>
      </w:r>
      <w:r w:rsidR="00F57FB0">
        <w:rPr>
          <w:noProof/>
          <w:lang w:eastAsia="en-AU"/>
        </w:rPr>
        <w:t xml:space="preserve"> undertaken </w:t>
      </w:r>
      <w:r>
        <w:rPr>
          <w:noProof/>
          <w:lang w:eastAsia="en-AU"/>
        </w:rPr>
        <w:t>for this application</w:t>
      </w:r>
      <w:r w:rsidR="002A1FF5">
        <w:rPr>
          <w:noProof/>
          <w:lang w:eastAsia="en-AU"/>
        </w:rPr>
        <w:t>.</w:t>
      </w:r>
      <w:r>
        <w:rPr>
          <w:noProof/>
          <w:lang w:eastAsia="en-AU"/>
        </w:rPr>
        <w:t xml:space="preserve"> </w:t>
      </w:r>
      <w:r w:rsidR="00113508">
        <w:rPr>
          <w:noProof/>
          <w:lang w:eastAsia="en-AU"/>
        </w:rPr>
        <w:t xml:space="preserve">Please note, the assessment timeframe does not commence until payment has been received and processed by the department. </w:t>
      </w:r>
    </w:p>
    <w:p w14:paraId="69C34F34" w14:textId="7A12BA52" w:rsidR="00736FD5" w:rsidRDefault="005909DE" w:rsidP="00EE22C3">
      <w:pPr>
        <w:pStyle w:val="textnormal"/>
        <w:ind w:left="574" w:hanging="574"/>
        <w:jc w:val="both"/>
        <w:rPr>
          <w:noProof/>
          <w:lang w:eastAsia="en-AU"/>
        </w:rPr>
      </w:pPr>
      <w:r w:rsidRPr="007E258C">
        <w:fldChar w:fldCharType="begin">
          <w:ffData>
            <w:name w:val="Check24"/>
            <w:enabled/>
            <w:calcOnExit w:val="0"/>
            <w:checkBox>
              <w:sizeAuto/>
              <w:default w:val="0"/>
            </w:checkBox>
          </w:ffData>
        </w:fldChar>
      </w:r>
      <w:r w:rsidRPr="007E258C">
        <w:instrText xml:space="preserve"> FORMCHECKBOX </w:instrText>
      </w:r>
      <w:r w:rsidR="0080032C">
        <w:fldChar w:fldCharType="separate"/>
      </w:r>
      <w:r w:rsidRPr="007E258C">
        <w:fldChar w:fldCharType="end"/>
      </w:r>
      <w:r>
        <w:rPr>
          <w:noProof/>
          <w:lang w:eastAsia="en-AU"/>
        </w:rPr>
        <w:tab/>
      </w:r>
      <w:r w:rsidR="00736FD5">
        <w:rPr>
          <w:noProof/>
          <w:lang w:eastAsia="en-AU"/>
        </w:rPr>
        <w:t>No fee applicable (if appli</w:t>
      </w:r>
      <w:r w:rsidR="00FD7132">
        <w:rPr>
          <w:noProof/>
          <w:lang w:eastAsia="en-AU"/>
        </w:rPr>
        <w:t>c</w:t>
      </w:r>
      <w:r w:rsidR="00736FD5">
        <w:rPr>
          <w:noProof/>
          <w:lang w:eastAsia="en-AU"/>
        </w:rPr>
        <w:t xml:space="preserve">ation is made at </w:t>
      </w:r>
      <w:r w:rsidR="00D24F28">
        <w:rPr>
          <w:noProof/>
          <w:lang w:eastAsia="en-AU"/>
        </w:rPr>
        <w:t xml:space="preserve">the </w:t>
      </w:r>
      <w:r w:rsidR="00736FD5">
        <w:rPr>
          <w:noProof/>
          <w:lang w:eastAsia="en-AU"/>
        </w:rPr>
        <w:t xml:space="preserve">same time </w:t>
      </w:r>
      <w:r w:rsidR="00D24F28">
        <w:rPr>
          <w:noProof/>
          <w:lang w:eastAsia="en-AU"/>
        </w:rPr>
        <w:t xml:space="preserve">as </w:t>
      </w:r>
      <w:r w:rsidR="00736FD5">
        <w:rPr>
          <w:noProof/>
          <w:lang w:eastAsia="en-AU"/>
        </w:rPr>
        <w:t xml:space="preserve">an application </w:t>
      </w:r>
      <w:r w:rsidR="002D09A6">
        <w:rPr>
          <w:noProof/>
          <w:lang w:eastAsia="en-AU"/>
        </w:rPr>
        <w:t>to</w:t>
      </w:r>
      <w:r w:rsidR="00736FD5">
        <w:rPr>
          <w:noProof/>
          <w:lang w:eastAsia="en-AU"/>
        </w:rPr>
        <w:t xml:space="preserve"> amend an</w:t>
      </w:r>
      <w:r>
        <w:rPr>
          <w:noProof/>
          <w:lang w:eastAsia="en-AU"/>
        </w:rPr>
        <w:t xml:space="preserve"> </w:t>
      </w:r>
      <w:r w:rsidR="00736FD5">
        <w:rPr>
          <w:noProof/>
          <w:lang w:eastAsia="en-AU"/>
        </w:rPr>
        <w:t>environmental authority under</w:t>
      </w:r>
      <w:r w:rsidR="002D09A6">
        <w:rPr>
          <w:noProof/>
          <w:lang w:eastAsia="en-AU"/>
        </w:rPr>
        <w:t xml:space="preserve"> section 224 of</w:t>
      </w:r>
      <w:r w:rsidR="00736FD5">
        <w:rPr>
          <w:noProof/>
          <w:lang w:eastAsia="en-AU"/>
        </w:rPr>
        <w:t xml:space="preserve"> the </w:t>
      </w:r>
      <w:r w:rsidR="00736FD5" w:rsidRPr="002D09A6">
        <w:rPr>
          <w:i/>
          <w:noProof/>
          <w:lang w:eastAsia="en-AU"/>
        </w:rPr>
        <w:t>Environmental Protection Act</w:t>
      </w:r>
      <w:r w:rsidR="002D09A6" w:rsidRPr="002D09A6">
        <w:rPr>
          <w:i/>
          <w:noProof/>
          <w:lang w:eastAsia="en-AU"/>
        </w:rPr>
        <w:t xml:space="preserve"> 1994</w:t>
      </w:r>
      <w:r w:rsidR="00736FD5">
        <w:rPr>
          <w:noProof/>
          <w:lang w:eastAsia="en-AU"/>
        </w:rPr>
        <w:t>)</w:t>
      </w:r>
      <w:r w:rsidR="002A1FF5">
        <w:rPr>
          <w:noProof/>
          <w:lang w:eastAsia="en-AU"/>
        </w:rPr>
        <w:t>.</w:t>
      </w:r>
    </w:p>
    <w:p w14:paraId="35BE51EF" w14:textId="77777777" w:rsidR="009F0A5B" w:rsidRDefault="00821AE1" w:rsidP="00EE22C3">
      <w:pPr>
        <w:pStyle w:val="textnormal"/>
        <w:ind w:left="574" w:hanging="574"/>
        <w:jc w:val="both"/>
        <w:rPr>
          <w:noProof/>
          <w:lang w:eastAsia="en-AU"/>
        </w:rPr>
      </w:pPr>
      <w:r w:rsidRPr="007E258C">
        <w:fldChar w:fldCharType="begin">
          <w:ffData>
            <w:name w:val="Check24"/>
            <w:enabled/>
            <w:calcOnExit w:val="0"/>
            <w:checkBox>
              <w:sizeAuto/>
              <w:default w:val="0"/>
            </w:checkBox>
          </w:ffData>
        </w:fldChar>
      </w:r>
      <w:r w:rsidRPr="007E258C">
        <w:instrText xml:space="preserve"> FORMCHECKBOX </w:instrText>
      </w:r>
      <w:r w:rsidR="0080032C">
        <w:fldChar w:fldCharType="separate"/>
      </w:r>
      <w:r w:rsidRPr="007E258C">
        <w:fldChar w:fldCharType="end"/>
      </w:r>
      <w:r>
        <w:tab/>
      </w:r>
      <w:r>
        <w:rPr>
          <w:noProof/>
          <w:lang w:eastAsia="en-AU"/>
        </w:rPr>
        <w:t>BPoint (Note: Credit card details cannot be accepted by the department via email</w:t>
      </w:r>
      <w:r w:rsidR="00D24F28">
        <w:rPr>
          <w:noProof/>
          <w:lang w:eastAsia="en-AU"/>
        </w:rPr>
        <w:t>)</w:t>
      </w:r>
      <w:r>
        <w:rPr>
          <w:noProof/>
          <w:lang w:eastAsia="en-AU"/>
        </w:rPr>
        <w:t xml:space="preserve">. </w:t>
      </w:r>
    </w:p>
    <w:p w14:paraId="623E1AE6" w14:textId="77777777" w:rsidR="002205EA" w:rsidRPr="00187C09" w:rsidRDefault="002205EA" w:rsidP="00EE22C3">
      <w:pPr>
        <w:spacing w:after="120" w:line="280" w:lineRule="exact"/>
        <w:jc w:val="both"/>
        <w:rPr>
          <w:noProof/>
          <w:lang w:eastAsia="en-AU"/>
        </w:rPr>
      </w:pPr>
      <w:r w:rsidRPr="00187C09">
        <w:rPr>
          <w:noProof/>
          <w:lang w:eastAsia="en-AU"/>
        </w:rPr>
        <w:t>Payment for applications via credit card can occur in the following way:</w:t>
      </w:r>
    </w:p>
    <w:p w14:paraId="039AE3C5" w14:textId="77777777" w:rsidR="002205EA" w:rsidRPr="00187C09" w:rsidRDefault="002205EA" w:rsidP="00EE22C3">
      <w:pPr>
        <w:spacing w:after="120" w:line="280" w:lineRule="exact"/>
        <w:contextualSpacing/>
        <w:jc w:val="both"/>
        <w:rPr>
          <w:noProof/>
          <w:lang w:eastAsia="en-AU"/>
        </w:rPr>
      </w:pPr>
      <w:r w:rsidRPr="00187C09">
        <w:rPr>
          <w:noProof/>
          <w:lang w:eastAsia="en-AU"/>
        </w:rPr>
        <w:t>Contact the department via email at </w:t>
      </w:r>
      <w:hyperlink r:id="rId20" w:history="1">
        <w:r w:rsidRPr="00C56143">
          <w:rPr>
            <w:noProof/>
            <w:color w:val="4F81BD" w:themeColor="accent1"/>
            <w:u w:val="single"/>
            <w:lang w:eastAsia="en-AU"/>
          </w:rPr>
          <w:t>wastelevyapps@des.qld.gov.au</w:t>
        </w:r>
      </w:hyperlink>
      <w:r w:rsidRPr="00187C09">
        <w:rPr>
          <w:noProof/>
          <w:lang w:eastAsia="en-AU"/>
        </w:rPr>
        <w:t> and request to pay an application fee by BPoint. You will need to provide the following information in your email:</w:t>
      </w:r>
    </w:p>
    <w:p w14:paraId="6820AA7F" w14:textId="41016CDB" w:rsidR="002205EA" w:rsidRPr="00187C09" w:rsidRDefault="002205EA" w:rsidP="00EE22C3">
      <w:pPr>
        <w:pStyle w:val="ListParagraph"/>
        <w:numPr>
          <w:ilvl w:val="0"/>
          <w:numId w:val="14"/>
        </w:numPr>
        <w:spacing w:after="120" w:line="280" w:lineRule="exact"/>
        <w:rPr>
          <w:noProof/>
          <w:lang w:eastAsia="en-AU"/>
        </w:rPr>
      </w:pPr>
      <w:r w:rsidRPr="00187C09">
        <w:rPr>
          <w:noProof/>
          <w:lang w:eastAsia="en-AU"/>
        </w:rPr>
        <w:t>the type of application you are paying for (</w:t>
      </w:r>
      <w:r w:rsidR="00C56143">
        <w:rPr>
          <w:noProof/>
          <w:lang w:eastAsia="en-AU"/>
        </w:rPr>
        <w:t xml:space="preserve">i.e., </w:t>
      </w:r>
      <w:r w:rsidR="00802F63">
        <w:rPr>
          <w:noProof/>
          <w:lang w:eastAsia="en-AU"/>
        </w:rPr>
        <w:t>a</w:t>
      </w:r>
      <w:r w:rsidR="00802F63" w:rsidRPr="00802F63">
        <w:rPr>
          <w:noProof/>
          <w:lang w:eastAsia="en-AU"/>
        </w:rPr>
        <w:t xml:space="preserve">pplication for approval of waste as exempt waste </w:t>
      </w:r>
      <w:r w:rsidR="00802F63">
        <w:rPr>
          <w:noProof/>
          <w:lang w:eastAsia="en-AU"/>
        </w:rPr>
        <w:t xml:space="preserve">for </w:t>
      </w:r>
      <w:r w:rsidR="00802F63" w:rsidRPr="00802F63">
        <w:rPr>
          <w:noProof/>
          <w:lang w:eastAsia="en-AU"/>
        </w:rPr>
        <w:t>on-site operational purpose</w:t>
      </w:r>
      <w:r w:rsidRPr="00187C09">
        <w:rPr>
          <w:noProof/>
          <w:lang w:eastAsia="en-AU"/>
        </w:rPr>
        <w:t>)</w:t>
      </w:r>
    </w:p>
    <w:p w14:paraId="4839B13D" w14:textId="019D6270" w:rsidR="002205EA" w:rsidRPr="00187C09" w:rsidRDefault="002205EA" w:rsidP="00EE22C3">
      <w:pPr>
        <w:pStyle w:val="ListParagraph"/>
        <w:numPr>
          <w:ilvl w:val="0"/>
          <w:numId w:val="14"/>
        </w:numPr>
        <w:spacing w:after="120" w:line="280" w:lineRule="exact"/>
        <w:rPr>
          <w:noProof/>
          <w:lang w:eastAsia="en-AU"/>
        </w:rPr>
      </w:pPr>
      <w:r w:rsidRPr="00187C09">
        <w:rPr>
          <w:noProof/>
          <w:lang w:eastAsia="en-AU"/>
        </w:rPr>
        <w:lastRenderedPageBreak/>
        <w:t>the fee amount (</w:t>
      </w:r>
      <w:r w:rsidR="00901A91">
        <w:rPr>
          <w:noProof/>
          <w:lang w:eastAsia="en-AU"/>
        </w:rPr>
        <w:t>a</w:t>
      </w:r>
      <w:r w:rsidR="00901A91" w:rsidRPr="00901A91">
        <w:rPr>
          <w:noProof/>
          <w:lang w:eastAsia="en-AU"/>
        </w:rPr>
        <w:t>pplic</w:t>
      </w:r>
      <w:r w:rsidR="00F344E4">
        <w:rPr>
          <w:noProof/>
          <w:lang w:eastAsia="en-AU"/>
        </w:rPr>
        <w:t>ati</w:t>
      </w:r>
      <w:r w:rsidR="00901A91" w:rsidRPr="00901A91">
        <w:rPr>
          <w:noProof/>
          <w:lang w:eastAsia="en-AU"/>
        </w:rPr>
        <w:t xml:space="preserve">on fees are provided on the Queensland Government website </w:t>
      </w:r>
      <w:hyperlink r:id="rId21" w:history="1">
        <w:r w:rsidR="00B04761" w:rsidRPr="00153C7B">
          <w:rPr>
            <w:rStyle w:val="Hyperlink"/>
            <w:noProof/>
            <w:lang w:eastAsia="en-AU"/>
          </w:rPr>
          <w:t>https://www.qld.gov.au/environment/management/waste/recovery/disposal-levy/applications</w:t>
        </w:r>
      </w:hyperlink>
      <w:r w:rsidR="00B2281D">
        <w:rPr>
          <w:noProof/>
          <w:lang w:eastAsia="en-AU"/>
        </w:rPr>
        <w:t>.</w:t>
      </w:r>
      <w:r w:rsidR="00B04761">
        <w:rPr>
          <w:noProof/>
          <w:lang w:eastAsia="en-AU"/>
        </w:rPr>
        <w:t xml:space="preserve"> </w:t>
      </w:r>
      <w:r w:rsidR="00901A91" w:rsidRPr="00901A91">
        <w:rPr>
          <w:noProof/>
          <w:lang w:eastAsia="en-AU"/>
        </w:rPr>
        <w:t xml:space="preserve">They are also outlined in Schedule </w:t>
      </w:r>
      <w:r w:rsidR="00F344E4">
        <w:rPr>
          <w:noProof/>
          <w:lang w:eastAsia="en-AU"/>
        </w:rPr>
        <w:t>12</w:t>
      </w:r>
      <w:r w:rsidR="00901A91" w:rsidRPr="00901A91">
        <w:rPr>
          <w:noProof/>
          <w:lang w:eastAsia="en-AU"/>
        </w:rPr>
        <w:t xml:space="preserve"> of the Waste Re</w:t>
      </w:r>
      <w:r w:rsidR="00E32F22">
        <w:rPr>
          <w:noProof/>
          <w:lang w:eastAsia="en-AU"/>
        </w:rPr>
        <w:t>d</w:t>
      </w:r>
      <w:r w:rsidR="00F344E4">
        <w:rPr>
          <w:noProof/>
          <w:lang w:eastAsia="en-AU"/>
        </w:rPr>
        <w:t>uction</w:t>
      </w:r>
      <w:r w:rsidR="00901A91" w:rsidRPr="00901A91">
        <w:rPr>
          <w:noProof/>
          <w:lang w:eastAsia="en-AU"/>
        </w:rPr>
        <w:t xml:space="preserve"> and Recy</w:t>
      </w:r>
      <w:r w:rsidR="00F344E4">
        <w:rPr>
          <w:noProof/>
          <w:lang w:eastAsia="en-AU"/>
        </w:rPr>
        <w:t>c</w:t>
      </w:r>
      <w:r w:rsidR="00901A91" w:rsidRPr="00901A91">
        <w:rPr>
          <w:noProof/>
          <w:lang w:eastAsia="en-AU"/>
        </w:rPr>
        <w:t>ling Reg</w:t>
      </w:r>
      <w:r w:rsidR="00F344E4">
        <w:rPr>
          <w:noProof/>
          <w:lang w:eastAsia="en-AU"/>
        </w:rPr>
        <w:t>u</w:t>
      </w:r>
      <w:r w:rsidR="00901A91" w:rsidRPr="00901A91">
        <w:rPr>
          <w:noProof/>
          <w:lang w:eastAsia="en-AU"/>
        </w:rPr>
        <w:t>lation 20</w:t>
      </w:r>
      <w:r w:rsidR="00A875F0">
        <w:rPr>
          <w:noProof/>
          <w:lang w:eastAsia="en-AU"/>
        </w:rPr>
        <w:t>23</w:t>
      </w:r>
      <w:r w:rsidR="00901A91" w:rsidRPr="00901A91">
        <w:rPr>
          <w:noProof/>
          <w:lang w:eastAsia="en-AU"/>
        </w:rPr>
        <w:t>.</w:t>
      </w:r>
    </w:p>
    <w:p w14:paraId="68514899" w14:textId="77777777" w:rsidR="002205EA" w:rsidRPr="00187C09" w:rsidRDefault="002205EA" w:rsidP="00EE22C3">
      <w:pPr>
        <w:pStyle w:val="ListParagraph"/>
        <w:numPr>
          <w:ilvl w:val="0"/>
          <w:numId w:val="14"/>
        </w:numPr>
        <w:spacing w:after="120" w:line="280" w:lineRule="exact"/>
        <w:rPr>
          <w:noProof/>
          <w:lang w:eastAsia="en-AU"/>
        </w:rPr>
      </w:pPr>
      <w:r w:rsidRPr="00187C09">
        <w:rPr>
          <w:noProof/>
          <w:lang w:eastAsia="en-AU"/>
        </w:rPr>
        <w:t>the email address to send the BPoint hyperlink to</w:t>
      </w:r>
    </w:p>
    <w:p w14:paraId="115B14D0" w14:textId="77777777" w:rsidR="002205EA" w:rsidRPr="00187C09" w:rsidRDefault="002205EA" w:rsidP="00EE22C3">
      <w:pPr>
        <w:pStyle w:val="ListParagraph"/>
        <w:numPr>
          <w:ilvl w:val="0"/>
          <w:numId w:val="14"/>
        </w:numPr>
        <w:spacing w:after="120" w:line="280" w:lineRule="exact"/>
        <w:rPr>
          <w:noProof/>
          <w:lang w:eastAsia="en-AU"/>
        </w:rPr>
      </w:pPr>
      <w:r w:rsidRPr="00187C09">
        <w:rPr>
          <w:noProof/>
          <w:lang w:eastAsia="en-AU"/>
        </w:rPr>
        <w:t>the name of the payer (company making the payment)</w:t>
      </w:r>
    </w:p>
    <w:p w14:paraId="6E3A335F" w14:textId="77777777" w:rsidR="002205EA" w:rsidRPr="00187C09" w:rsidRDefault="002205EA" w:rsidP="00EE22C3">
      <w:pPr>
        <w:pStyle w:val="ListParagraph"/>
        <w:numPr>
          <w:ilvl w:val="0"/>
          <w:numId w:val="14"/>
        </w:numPr>
        <w:spacing w:after="120" w:line="280" w:lineRule="exact"/>
        <w:rPr>
          <w:noProof/>
          <w:lang w:eastAsia="en-AU"/>
        </w:rPr>
      </w:pPr>
      <w:r w:rsidRPr="00187C09">
        <w:rPr>
          <w:noProof/>
          <w:lang w:eastAsia="en-AU"/>
        </w:rPr>
        <w:t>the first and last name of the person making the payment.</w:t>
      </w:r>
    </w:p>
    <w:p w14:paraId="49D1AC1D" w14:textId="2BE464C7" w:rsidR="002205EA" w:rsidRPr="00187C09" w:rsidRDefault="002205EA" w:rsidP="00EE22C3">
      <w:pPr>
        <w:spacing w:after="120" w:line="280" w:lineRule="exact"/>
        <w:jc w:val="both"/>
        <w:rPr>
          <w:noProof/>
          <w:lang w:eastAsia="en-AU"/>
        </w:rPr>
      </w:pPr>
      <w:r w:rsidRPr="00187C09">
        <w:rPr>
          <w:noProof/>
          <w:lang w:eastAsia="en-AU"/>
        </w:rPr>
        <w:t>If you would like to pay via another method (cheque or credit card details sent in via the post), please advise the department via email at </w:t>
      </w:r>
      <w:hyperlink r:id="rId22" w:history="1">
        <w:r w:rsidRPr="00B2281D">
          <w:rPr>
            <w:noProof/>
            <w:color w:val="4F81BD" w:themeColor="accent1"/>
            <w:u w:val="single"/>
            <w:lang w:eastAsia="en-AU"/>
          </w:rPr>
          <w:t>wastelevyapps@des.qld.gov.au</w:t>
        </w:r>
      </w:hyperlink>
      <w:r w:rsidR="00B2281D" w:rsidRPr="00B2281D">
        <w:rPr>
          <w:noProof/>
          <w:lang w:eastAsia="en-AU"/>
        </w:rPr>
        <w:t>.</w:t>
      </w:r>
      <w:r w:rsidR="00901A91">
        <w:rPr>
          <w:noProof/>
          <w:lang w:eastAsia="en-AU"/>
        </w:rPr>
        <w:t xml:space="preserve"> </w:t>
      </w:r>
    </w:p>
    <w:p w14:paraId="738C51BB" w14:textId="45C8F72F" w:rsidR="00C7638F" w:rsidRDefault="00C7638F" w:rsidP="00485D26">
      <w:pPr>
        <w:pStyle w:val="ListParagraph"/>
        <w:numPr>
          <w:ilvl w:val="0"/>
          <w:numId w:val="6"/>
        </w:numPr>
        <w:spacing w:before="360" w:after="120"/>
        <w:ind w:left="425" w:hanging="425"/>
        <w:jc w:val="both"/>
        <w:rPr>
          <w:rFonts w:ascii="Arial Bold" w:hAnsi="Arial Bold"/>
          <w:b/>
          <w:sz w:val="22"/>
          <w:szCs w:val="22"/>
        </w:rPr>
      </w:pPr>
      <w:bookmarkStart w:id="33" w:name="_Toc447633914"/>
      <w:r w:rsidRPr="004111D4">
        <w:rPr>
          <w:rFonts w:ascii="Arial Bold" w:hAnsi="Arial Bold"/>
          <w:b/>
          <w:sz w:val="22"/>
          <w:szCs w:val="22"/>
        </w:rPr>
        <w:t>Declaration</w:t>
      </w:r>
      <w:bookmarkEnd w:id="33"/>
    </w:p>
    <w:p w14:paraId="6928772E" w14:textId="2FB4DBAA" w:rsidR="004111D4" w:rsidRPr="009A4981" w:rsidRDefault="004111D4" w:rsidP="00EE22C3">
      <w:pPr>
        <w:spacing w:after="120"/>
        <w:rPr>
          <w:rFonts w:ascii="Arial Bold" w:hAnsi="Arial Bold"/>
          <w:b/>
          <w:i/>
          <w:iCs/>
          <w:szCs w:val="22"/>
        </w:rPr>
      </w:pPr>
      <w:r w:rsidRPr="009A4981">
        <w:rPr>
          <w:i/>
          <w:iCs/>
          <w:sz w:val="18"/>
        </w:rPr>
        <w:t>&lt;N</w:t>
      </w:r>
      <w:r w:rsidR="00076B95" w:rsidRPr="009A4981">
        <w:rPr>
          <w:i/>
          <w:iCs/>
          <w:sz w:val="18"/>
        </w:rPr>
        <w:t>OTE</w:t>
      </w:r>
      <w:r w:rsidRPr="009A4981">
        <w:rPr>
          <w:i/>
          <w:iCs/>
          <w:sz w:val="18"/>
        </w:rPr>
        <w:t xml:space="preserve">: This section is to be completed by the person authorised to sign this </w:t>
      </w:r>
      <w:r w:rsidR="00780291" w:rsidRPr="009A4981">
        <w:rPr>
          <w:i/>
          <w:iCs/>
          <w:sz w:val="18"/>
        </w:rPr>
        <w:t>application</w:t>
      </w:r>
      <w:r w:rsidRPr="009A4981">
        <w:rPr>
          <w:i/>
          <w:iCs/>
          <w:sz w:val="18"/>
        </w:rPr>
        <w:t xml:space="preserve"> on behalf of the </w:t>
      </w:r>
      <w:r w:rsidR="00651A53" w:rsidRPr="009A4981">
        <w:rPr>
          <w:i/>
          <w:iCs/>
          <w:sz w:val="18"/>
        </w:rPr>
        <w:t>applicant</w:t>
      </w:r>
      <w:r w:rsidRPr="009A4981">
        <w:rPr>
          <w:i/>
          <w:iCs/>
          <w:sz w:val="18"/>
        </w:rPr>
        <w:t xml:space="preserve">. If you have </w:t>
      </w:r>
      <w:r w:rsidR="00F071C1" w:rsidRPr="009A4981">
        <w:rPr>
          <w:i/>
          <w:iCs/>
          <w:sz w:val="18"/>
        </w:rPr>
        <w:t xml:space="preserve">provided false or misleading information </w:t>
      </w:r>
      <w:r w:rsidRPr="009A4981">
        <w:rPr>
          <w:i/>
          <w:iCs/>
          <w:sz w:val="18"/>
        </w:rPr>
        <w:t xml:space="preserve">in this </w:t>
      </w:r>
      <w:r w:rsidR="00113508" w:rsidRPr="009A4981">
        <w:rPr>
          <w:i/>
          <w:iCs/>
          <w:sz w:val="18"/>
        </w:rPr>
        <w:t>application,</w:t>
      </w:r>
      <w:r w:rsidRPr="009A4981">
        <w:rPr>
          <w:i/>
          <w:iCs/>
          <w:sz w:val="18"/>
        </w:rPr>
        <w:t xml:space="preserve"> you may be liable for prosecution under the Act</w:t>
      </w:r>
      <w:r w:rsidR="003C30D7" w:rsidRPr="009A4981">
        <w:rPr>
          <w:i/>
          <w:iCs/>
          <w:sz w:val="18"/>
        </w:rPr>
        <w:t>.</w:t>
      </w:r>
      <w:r w:rsidRPr="009A4981">
        <w:rPr>
          <w:i/>
          <w:iCs/>
          <w:sz w:val="18"/>
        </w:rPr>
        <w:t>&gt;</w:t>
      </w:r>
    </w:p>
    <w:p w14:paraId="5671552E" w14:textId="3C4CEB72" w:rsidR="0067205C" w:rsidRDefault="0067205C" w:rsidP="002B33DC">
      <w:pPr>
        <w:pStyle w:val="bullet1"/>
      </w:pPr>
      <w:r>
        <w:t>I declare that the information I have provided is true and correct.</w:t>
      </w:r>
    </w:p>
    <w:p w14:paraId="6121EE31" w14:textId="523EB908" w:rsidR="0067205C" w:rsidRDefault="0067205C" w:rsidP="002B33DC">
      <w:pPr>
        <w:pStyle w:val="bullet1"/>
      </w:pPr>
      <w:r>
        <w:t xml:space="preserve">I understand that it is an offence under the </w:t>
      </w:r>
      <w:r>
        <w:rPr>
          <w:i/>
          <w:iCs/>
        </w:rPr>
        <w:t xml:space="preserve">Waste Reduction and Recycling Act 2011 </w:t>
      </w:r>
      <w:r>
        <w:t>to give information that I know is false, misleading or incomplete.</w:t>
      </w:r>
    </w:p>
    <w:p w14:paraId="67C72166" w14:textId="42C21DB5" w:rsidR="00C7638F" w:rsidRPr="00D96AEC" w:rsidRDefault="0067205C" w:rsidP="00D96AEC">
      <w:pPr>
        <w:pStyle w:val="bullet1"/>
        <w:keepNext/>
        <w:keepLines/>
        <w:rPr>
          <w:i/>
          <w:iCs/>
        </w:rPr>
      </w:pPr>
      <w:r>
        <w:t xml:space="preserve">I acknowledge </w:t>
      </w:r>
      <w:r w:rsidRPr="0067205C">
        <w:t xml:space="preserve">that the chief executive may cancel or amend an approved waste levy exemption in accordance with s34 of the </w:t>
      </w:r>
      <w:r w:rsidRPr="002B33DC">
        <w:rPr>
          <w:i/>
          <w:iCs/>
        </w:rPr>
        <w:t>Waste Reduction and Recycling Act 2011</w:t>
      </w:r>
      <w:r w:rsidRPr="0067205C">
        <w:t xml:space="preserve">. This includes where granting of the approval was based on incorrect </w:t>
      </w:r>
      <w:r w:rsidR="009A2D30" w:rsidRPr="0067205C">
        <w:t>information, where</w:t>
      </w:r>
      <w:r w:rsidRPr="0067205C">
        <w:t xml:space="preserve"> the original circumstances to the granting of the approval have changed and where the approval has not been complied with.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010101" w14:paraId="4BB65C63" w14:textId="77777777" w:rsidTr="00174143">
        <w:trPr>
          <w:cantSplit/>
          <w:trHeight w:val="173"/>
        </w:trPr>
        <w:tc>
          <w:tcPr>
            <w:tcW w:w="2686" w:type="pct"/>
          </w:tcPr>
          <w:p w14:paraId="5D5934B9" w14:textId="22D4CBE3" w:rsidR="00010101" w:rsidRDefault="004357C2" w:rsidP="00174143">
            <w:pPr>
              <w:pStyle w:val="tableheading"/>
              <w:spacing w:before="60" w:after="60"/>
              <w:jc w:val="both"/>
            </w:pPr>
            <w:r>
              <w:t xml:space="preserve">APPLICANT’S </w:t>
            </w:r>
            <w:r w:rsidR="00010101">
              <w:t>FULL NAME</w:t>
            </w:r>
          </w:p>
          <w:p w14:paraId="424881E9" w14:textId="77777777" w:rsidR="00010101" w:rsidRDefault="00010101" w:rsidP="00174143">
            <w:pPr>
              <w:spacing w:before="60" w:after="60"/>
              <w:jc w:val="both"/>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14" w:type="pct"/>
          </w:tcPr>
          <w:p w14:paraId="72ACA647" w14:textId="5A7FB766" w:rsidR="00010101" w:rsidRDefault="004357C2" w:rsidP="00174143">
            <w:pPr>
              <w:pStyle w:val="tableheading"/>
              <w:spacing w:before="60" w:after="60"/>
              <w:jc w:val="both"/>
            </w:pPr>
            <w:r>
              <w:t xml:space="preserve">APPLICANT’S </w:t>
            </w:r>
            <w:r w:rsidR="00010101">
              <w:t>POSITION</w:t>
            </w:r>
          </w:p>
          <w:p w14:paraId="6473DB71" w14:textId="77777777" w:rsidR="00010101" w:rsidRDefault="00010101" w:rsidP="00174143">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0101" w14:paraId="29C145FB" w14:textId="77777777" w:rsidTr="00174143">
        <w:trPr>
          <w:cantSplit/>
          <w:trHeight w:val="589"/>
        </w:trPr>
        <w:tc>
          <w:tcPr>
            <w:tcW w:w="2686" w:type="pct"/>
            <w:tcBorders>
              <w:bottom w:val="single" w:sz="4" w:space="0" w:color="auto"/>
            </w:tcBorders>
          </w:tcPr>
          <w:p w14:paraId="2E030FBE" w14:textId="713B0565" w:rsidR="00010101" w:rsidRDefault="004357C2" w:rsidP="00174143">
            <w:pPr>
              <w:pStyle w:val="tableheading"/>
              <w:spacing w:before="60" w:after="60"/>
              <w:jc w:val="both"/>
            </w:pPr>
            <w:r>
              <w:t xml:space="preserve">APPLICANT’S </w:t>
            </w:r>
            <w:r w:rsidR="00010101">
              <w:t>SIGNATURE</w:t>
            </w:r>
          </w:p>
        </w:tc>
        <w:tc>
          <w:tcPr>
            <w:tcW w:w="2314" w:type="pct"/>
            <w:tcBorders>
              <w:bottom w:val="single" w:sz="4" w:space="0" w:color="auto"/>
            </w:tcBorders>
          </w:tcPr>
          <w:p w14:paraId="467FB454" w14:textId="77777777" w:rsidR="00010101" w:rsidRDefault="00010101" w:rsidP="00174143">
            <w:pPr>
              <w:pStyle w:val="tableheading"/>
              <w:spacing w:before="60" w:after="60"/>
              <w:jc w:val="both"/>
            </w:pPr>
            <w:r>
              <w:t>DATE</w:t>
            </w:r>
          </w:p>
          <w:p w14:paraId="2C35DF39" w14:textId="77777777" w:rsidR="00010101" w:rsidRDefault="00010101" w:rsidP="00174143">
            <w:pPr>
              <w:spacing w:before="60" w:after="60"/>
              <w:jc w:val="both"/>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5AEFE107" w14:textId="6F426BBA" w:rsidR="00174143" w:rsidRPr="00CF7438" w:rsidRDefault="00174143" w:rsidP="00EE22C3">
      <w:pPr>
        <w:pStyle w:val="textnormal"/>
        <w:jc w:val="both"/>
        <w:rPr>
          <w:b/>
          <w:lang w:val="en-US"/>
        </w:rPr>
      </w:pPr>
      <w:r w:rsidRPr="00CF7438">
        <w:rPr>
          <w:b/>
          <w:lang w:val="en-US"/>
        </w:rPr>
        <w:t xml:space="preserve">Please submit this completed </w:t>
      </w:r>
      <w:r>
        <w:rPr>
          <w:b/>
          <w:lang w:val="en-US"/>
        </w:rPr>
        <w:t>application</w:t>
      </w:r>
      <w:r w:rsidRPr="00CF7438">
        <w:rPr>
          <w:b/>
          <w:lang w:val="en-US"/>
        </w:rPr>
        <w:t xml:space="preserve"> form and supporting information </w:t>
      </w:r>
      <w:r w:rsidR="00821AE1">
        <w:rPr>
          <w:b/>
          <w:lang w:val="en-US"/>
        </w:rPr>
        <w:t>to:</w:t>
      </w:r>
    </w:p>
    <w:p w14:paraId="3F98B84A" w14:textId="68CA6643" w:rsidR="00174143" w:rsidRDefault="00174143" w:rsidP="00EE22C3">
      <w:pPr>
        <w:spacing w:after="120" w:line="280" w:lineRule="exact"/>
        <w:ind w:left="425"/>
        <w:jc w:val="both"/>
        <w:rPr>
          <w:b/>
          <w:bCs/>
        </w:rPr>
      </w:pPr>
      <w:r>
        <w:rPr>
          <w:b/>
          <w:bCs/>
        </w:rPr>
        <w:t xml:space="preserve">Email: </w:t>
      </w:r>
      <w:hyperlink r:id="rId23" w:history="1">
        <w:r w:rsidR="00821AE1">
          <w:rPr>
            <w:rStyle w:val="Hyperlink"/>
            <w:b/>
            <w:bCs/>
          </w:rPr>
          <w:t>wastelevyapps@des.qld.gov.au</w:t>
        </w:r>
      </w:hyperlink>
      <w:r>
        <w:rPr>
          <w:b/>
          <w:bCs/>
        </w:rPr>
        <w:t xml:space="preserve"> </w:t>
      </w:r>
    </w:p>
    <w:p w14:paraId="027C5EBC" w14:textId="77777777" w:rsidR="00D96AEC" w:rsidRDefault="00174143" w:rsidP="00EE22C3">
      <w:pPr>
        <w:spacing w:after="120" w:line="280" w:lineRule="exact"/>
        <w:jc w:val="both"/>
        <w:rPr>
          <w:bCs/>
          <w:sz w:val="18"/>
          <w:szCs w:val="18"/>
        </w:rPr>
      </w:pPr>
      <w:r w:rsidRPr="00D96AEC">
        <w:rPr>
          <w:bCs/>
          <w:lang w:val="en-US"/>
        </w:rPr>
        <w:t>The email subject line should state</w:t>
      </w:r>
      <w:r w:rsidRPr="00D96AEC">
        <w:rPr>
          <w:b/>
          <w:lang w:val="en-US"/>
        </w:rPr>
        <w:t xml:space="preserve"> ‘Exempt waste application –</w:t>
      </w:r>
      <w:r w:rsidR="003E0080" w:rsidRPr="00D96AEC">
        <w:rPr>
          <w:b/>
          <w:lang w:val="en-US"/>
        </w:rPr>
        <w:t xml:space="preserve"> on-site operational purpose</w:t>
      </w:r>
      <w:r w:rsidRPr="00D96AEC">
        <w:rPr>
          <w:b/>
          <w:lang w:val="en-US"/>
        </w:rPr>
        <w:t>’.</w:t>
      </w:r>
      <w:r w:rsidRPr="00881095">
        <w:rPr>
          <w:bCs/>
          <w:sz w:val="18"/>
          <w:szCs w:val="18"/>
        </w:rPr>
        <w:t xml:space="preserve"> </w:t>
      </w:r>
    </w:p>
    <w:p w14:paraId="60E2B431" w14:textId="3D886ED6" w:rsidR="00174143" w:rsidRPr="00D96AEC" w:rsidRDefault="00174143" w:rsidP="00EE22C3">
      <w:pPr>
        <w:spacing w:after="120" w:line="280" w:lineRule="exact"/>
        <w:jc w:val="both"/>
        <w:rPr>
          <w:bCs/>
          <w:lang w:val="en-US"/>
        </w:rPr>
      </w:pPr>
      <w:r w:rsidRPr="00D96AEC">
        <w:rPr>
          <w:bCs/>
          <w:lang w:val="en-US"/>
        </w:rPr>
        <w:t xml:space="preserve">The file size limit for submission via email is 20MB. Any submission via email which exceeds 20MB will need to be broken down into separate emails, with each email subject line clearly </w:t>
      </w:r>
      <w:r w:rsidR="00113508" w:rsidRPr="00D96AEC">
        <w:rPr>
          <w:bCs/>
          <w:lang w:val="en-US"/>
        </w:rPr>
        <w:t>stating,</w:t>
      </w:r>
      <w:r w:rsidRPr="00D96AEC">
        <w:rPr>
          <w:bCs/>
          <w:lang w:val="en-US"/>
        </w:rPr>
        <w:t xml:space="preserve"> ‘Part X of X’ (</w:t>
      </w:r>
      <w:r w:rsidR="009A2D30" w:rsidRPr="00D96AEC">
        <w:rPr>
          <w:bCs/>
          <w:lang w:val="en-US"/>
        </w:rPr>
        <w:t>e.g.,</w:t>
      </w:r>
      <w:r w:rsidRPr="00D96AEC">
        <w:rPr>
          <w:bCs/>
          <w:lang w:val="en-US"/>
        </w:rPr>
        <w:t xml:space="preserve"> Part 1 of 2). </w:t>
      </w:r>
    </w:p>
    <w:p w14:paraId="3D7F74CF" w14:textId="77777777" w:rsidR="00EE22C3" w:rsidRDefault="00EE22C3" w:rsidP="00174143">
      <w:pPr>
        <w:keepNext/>
        <w:spacing w:line="280" w:lineRule="exact"/>
        <w:jc w:val="both"/>
        <w:rPr>
          <w:rStyle w:val="SubtleEmphasis"/>
          <w:b/>
          <w:sz w:val="18"/>
          <w:szCs w:val="14"/>
          <w:lang w:eastAsia="ja-JP"/>
        </w:rPr>
      </w:pPr>
    </w:p>
    <w:p w14:paraId="12A30F2E" w14:textId="0D02BFA9" w:rsidR="00174143" w:rsidRPr="00EE22C3" w:rsidRDefault="00174143" w:rsidP="00174143">
      <w:pPr>
        <w:keepNext/>
        <w:spacing w:line="280" w:lineRule="exact"/>
        <w:jc w:val="both"/>
        <w:rPr>
          <w:rStyle w:val="SubtleEmphasis"/>
          <w:b/>
          <w:sz w:val="18"/>
          <w:szCs w:val="14"/>
          <w:lang w:eastAsia="ja-JP"/>
        </w:rPr>
      </w:pPr>
      <w:r w:rsidRPr="00EE22C3">
        <w:rPr>
          <w:rStyle w:val="SubtleEmphasis"/>
          <w:b/>
          <w:sz w:val="18"/>
          <w:szCs w:val="14"/>
          <w:lang w:eastAsia="ja-JP"/>
        </w:rPr>
        <w:t>Privacy statement</w:t>
      </w:r>
      <w:r w:rsidRPr="00EE22C3">
        <w:rPr>
          <w:rStyle w:val="SubtleEmphasis"/>
          <w:vanish/>
          <w:color w:val="0000FF"/>
          <w:sz w:val="18"/>
          <w:szCs w:val="14"/>
          <w:lang w:eastAsia="ja-JP"/>
        </w:rPr>
        <w:t xml:space="preserve"> </w:t>
      </w:r>
    </w:p>
    <w:p w14:paraId="148A21BE" w14:textId="47D3B800" w:rsidR="00174143" w:rsidRPr="00EE22C3" w:rsidRDefault="00F60B43" w:rsidP="00174143">
      <w:pPr>
        <w:spacing w:line="280" w:lineRule="exact"/>
        <w:jc w:val="both"/>
        <w:rPr>
          <w:rStyle w:val="SubtleEmphasis"/>
          <w:lang w:eastAsia="ja-JP"/>
        </w:rPr>
      </w:pPr>
      <w:r w:rsidRPr="00EE22C3">
        <w:rPr>
          <w:rStyle w:val="SubtleEmphasis"/>
          <w:lang w:eastAsia="ja-JP"/>
        </w:rPr>
        <w:t>The Department of Environment</w:t>
      </w:r>
      <w:r w:rsidR="005C47E1">
        <w:rPr>
          <w:rStyle w:val="SubtleEmphasis"/>
          <w:lang w:eastAsia="ja-JP"/>
        </w:rPr>
        <w:t>,</w:t>
      </w:r>
      <w:r w:rsidRPr="00EE22C3">
        <w:rPr>
          <w:rStyle w:val="SubtleEmphasis"/>
          <w:lang w:eastAsia="ja-JP"/>
        </w:rPr>
        <w:t xml:space="preserve"> Science </w:t>
      </w:r>
      <w:r w:rsidR="005C47E1">
        <w:rPr>
          <w:rStyle w:val="SubtleEmphasis"/>
          <w:lang w:eastAsia="ja-JP"/>
        </w:rPr>
        <w:t xml:space="preserve">and Innovation </w:t>
      </w:r>
      <w:r w:rsidRPr="00EE22C3">
        <w:rPr>
          <w:rStyle w:val="SubtleEmphasis"/>
          <w:lang w:eastAsia="ja-JP"/>
        </w:rPr>
        <w:t xml:space="preserve">collects the information on this form in order to have enough information to consider your application under the </w:t>
      </w:r>
      <w:r w:rsidRPr="005C47E1">
        <w:rPr>
          <w:rStyle w:val="SubtleEmphasis"/>
          <w:i/>
          <w:iCs/>
          <w:lang w:eastAsia="ja-JP"/>
        </w:rPr>
        <w:t>Waste Reduction and Recycling Act 2011</w:t>
      </w:r>
      <w:r w:rsidRPr="00EE22C3">
        <w:rPr>
          <w:rStyle w:val="SubtleEmphasis"/>
          <w:lang w:eastAsia="ja-JP"/>
        </w:rPr>
        <w:t>. We will only use your information for this purpose. It will otherwise not be used or disclosed unless authorised or required by law. Your personal information will be handled in accordance with the Information Privacy Act 2009.For queries about privacy matters email: privacy@des.qld.gov.au or telephone: 13 74 68</w:t>
      </w:r>
      <w:r w:rsidR="00174143" w:rsidRPr="00EE22C3">
        <w:rPr>
          <w:rStyle w:val="SubtleEmphasis"/>
          <w:lang w:eastAsia="ja-JP"/>
        </w:rPr>
        <w:t>.</w:t>
      </w:r>
    </w:p>
    <w:p w14:paraId="3EB08108" w14:textId="622799F7" w:rsidR="00806369" w:rsidRPr="00EE22C3" w:rsidRDefault="00806369" w:rsidP="00861BE7">
      <w:pPr>
        <w:pStyle w:val="textnormal"/>
        <w:rPr>
          <w:sz w:val="18"/>
          <w:szCs w:val="22"/>
          <w:lang w:val="en-US"/>
        </w:rPr>
      </w:pPr>
    </w:p>
    <w:sectPr w:rsidR="00806369" w:rsidRPr="00EE22C3" w:rsidSect="002C75EE">
      <w:pgSz w:w="11906" w:h="16838" w:code="9"/>
      <w:pgMar w:top="1814"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EF117" w14:textId="77777777" w:rsidR="00921B04" w:rsidRDefault="00921B04">
      <w:r>
        <w:separator/>
      </w:r>
    </w:p>
  </w:endnote>
  <w:endnote w:type="continuationSeparator" w:id="0">
    <w:p w14:paraId="4C9FDE5F" w14:textId="77777777" w:rsidR="00921B04" w:rsidRDefault="00921B04">
      <w:r>
        <w:continuationSeparator/>
      </w:r>
    </w:p>
  </w:endnote>
  <w:endnote w:type="continuationNotice" w:id="1">
    <w:p w14:paraId="496D33B7" w14:textId="77777777" w:rsidR="00921B04" w:rsidRDefault="00921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1A28" w14:textId="77777777" w:rsidR="00A85863" w:rsidRDefault="00A85863">
    <w:pPr>
      <w:pStyle w:val="footerline8pt"/>
    </w:pPr>
  </w:p>
  <w:p w14:paraId="1C0D5F47" w14:textId="4ECF004C" w:rsidR="00A85863" w:rsidRPr="002F28C1" w:rsidRDefault="00A85863"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F13E7A">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F13E7A">
      <w:rPr>
        <w:noProof/>
        <w:lang w:eastAsia="en-AU"/>
      </w:rPr>
      <w:t>8</w:t>
    </w:r>
    <w:r w:rsidRPr="00D67AB9">
      <w:rPr>
        <w:noProof/>
        <w:lang w:eastAsia="en-AU"/>
      </w:rPr>
      <w:fldChar w:fldCharType="end"/>
    </w:r>
    <w:r>
      <w:rPr>
        <w:noProof/>
        <w:lang w:eastAsia="en-AU"/>
      </w:rPr>
      <w:t xml:space="preserve"> • </w:t>
    </w:r>
    <w:r w:rsidR="00B2701C">
      <w:rPr>
        <w:noProof/>
        <w:szCs w:val="16"/>
        <w:lang w:eastAsia="en-AU"/>
      </w:rPr>
      <w:t>ORR/2019</w:t>
    </w:r>
    <w:r w:rsidR="00B2701C" w:rsidRPr="00A24248">
      <w:rPr>
        <w:noProof/>
        <w:szCs w:val="16"/>
        <w:lang w:eastAsia="en-AU"/>
      </w:rPr>
      <w:t>/</w:t>
    </w:r>
    <w:r w:rsidR="00B2701C">
      <w:rPr>
        <w:noProof/>
        <w:szCs w:val="16"/>
        <w:lang w:eastAsia="en-AU"/>
      </w:rPr>
      <w:t>4731</w:t>
    </w:r>
    <w:r w:rsidR="00B2701C" w:rsidRPr="00D227E6">
      <w:rPr>
        <w:szCs w:val="16"/>
      </w:rPr>
      <w:t xml:space="preserve"> • Version </w:t>
    </w:r>
    <w:r w:rsidR="00E03B22">
      <w:rPr>
        <w:szCs w:val="16"/>
      </w:rPr>
      <w:t>2.00</w:t>
    </w:r>
    <w:r w:rsidR="00B2701C">
      <w:rPr>
        <w:szCs w:val="16"/>
      </w:rPr>
      <w:t xml:space="preserve"> • Last reviewed</w:t>
    </w:r>
    <w:r w:rsidR="00B2701C" w:rsidRPr="00D227E6">
      <w:rPr>
        <w:szCs w:val="16"/>
      </w:rPr>
      <w:t xml:space="preserve">: </w:t>
    </w:r>
    <w:r w:rsidR="00E03B22">
      <w:rPr>
        <w:szCs w:val="16"/>
      </w:rPr>
      <w:t>08 MAY</w:t>
    </w:r>
    <w:r w:rsidR="00B2701C">
      <w:rPr>
        <w:szCs w:val="16"/>
      </w:rPr>
      <w:t xml:space="preserve"> 2019</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7DDA" w14:textId="3D6092A5" w:rsidR="00FD6134" w:rsidRPr="00F13E7A" w:rsidRDefault="00F13E7A" w:rsidP="00F13E7A">
    <w:pPr>
      <w:pStyle w:val="Footer"/>
      <w:tabs>
        <w:tab w:val="clear" w:pos="4153"/>
        <w:tab w:val="clear" w:pos="8306"/>
        <w:tab w:val="right" w:pos="9921"/>
      </w:tabs>
      <w:spacing w:before="120"/>
      <w:jc w:val="both"/>
      <w:rPr>
        <w:sz w:val="16"/>
        <w:szCs w:val="16"/>
      </w:rPr>
    </w:pPr>
    <w:r w:rsidRPr="00F13E7A">
      <w:rPr>
        <w:sz w:val="16"/>
        <w:szCs w:val="16"/>
        <w:vertAlign w:val="superscript"/>
      </w:rPr>
      <w:t>1</w:t>
    </w:r>
    <w:r w:rsidR="002D09A6" w:rsidRPr="00F13E7A">
      <w:rPr>
        <w:sz w:val="16"/>
        <w:szCs w:val="16"/>
      </w:rPr>
      <w:t xml:space="preserve"> The Director-General of the Department of Environment</w:t>
    </w:r>
    <w:r w:rsidR="005C47E1">
      <w:rPr>
        <w:sz w:val="16"/>
        <w:szCs w:val="16"/>
      </w:rPr>
      <w:t>,</w:t>
    </w:r>
    <w:r w:rsidR="002D09A6" w:rsidRPr="00F13E7A">
      <w:rPr>
        <w:sz w:val="16"/>
        <w:szCs w:val="16"/>
      </w:rPr>
      <w:t xml:space="preserve"> Science </w:t>
    </w:r>
    <w:r w:rsidR="005C47E1">
      <w:rPr>
        <w:sz w:val="16"/>
        <w:szCs w:val="16"/>
      </w:rPr>
      <w:t xml:space="preserve">and Innovation </w:t>
    </w:r>
    <w:r w:rsidR="002D09A6" w:rsidRPr="00F13E7A">
      <w:rPr>
        <w:sz w:val="16"/>
        <w:szCs w:val="16"/>
      </w:rPr>
      <w:t xml:space="preserve">is the chief executive under the </w:t>
    </w:r>
    <w:r w:rsidR="002D09A6" w:rsidRPr="00F13E7A">
      <w:rPr>
        <w:i/>
        <w:sz w:val="16"/>
        <w:szCs w:val="16"/>
      </w:rPr>
      <w:t>Waste Reduction and Recycling Act 2011</w:t>
    </w:r>
    <w:r w:rsidR="002D09A6" w:rsidRPr="00F13E7A">
      <w:rPr>
        <w:sz w:val="16"/>
        <w:szCs w:val="16"/>
      </w:rPr>
      <w:t xml:space="preserve">. </w:t>
    </w:r>
  </w:p>
  <w:p w14:paraId="5CB10F5F" w14:textId="4D1C82DE" w:rsidR="00A85863" w:rsidRPr="003F113C" w:rsidRDefault="002D09A6" w:rsidP="008703CF">
    <w:pPr>
      <w:pStyle w:val="Footer"/>
      <w:tabs>
        <w:tab w:val="clear" w:pos="4153"/>
        <w:tab w:val="clear" w:pos="8306"/>
        <w:tab w:val="right" w:pos="9921"/>
      </w:tabs>
      <w:spacing w:before="240"/>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CC41D3">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CC41D3">
      <w:rPr>
        <w:noProof/>
        <w:sz w:val="16"/>
        <w:szCs w:val="16"/>
      </w:rPr>
      <w:t>5</w:t>
    </w:r>
    <w:r w:rsidRPr="004E7651">
      <w:rPr>
        <w:sz w:val="16"/>
        <w:szCs w:val="16"/>
      </w:rPr>
      <w:fldChar w:fldCharType="end"/>
    </w:r>
    <w:r w:rsidRPr="004E7651">
      <w:rPr>
        <w:sz w:val="16"/>
        <w:szCs w:val="16"/>
      </w:rPr>
      <w:t xml:space="preserve"> • </w:t>
    </w:r>
    <w:r w:rsidR="005C47E1">
      <w:rPr>
        <w:noProof/>
        <w:sz w:val="16"/>
        <w:szCs w:val="16"/>
        <w:lang w:eastAsia="en-AU"/>
      </w:rPr>
      <w:t>ESR</w:t>
    </w:r>
    <w:r w:rsidR="00B2701C">
      <w:rPr>
        <w:noProof/>
        <w:sz w:val="16"/>
        <w:szCs w:val="16"/>
        <w:lang w:eastAsia="en-AU"/>
      </w:rPr>
      <w:t>/2019</w:t>
    </w:r>
    <w:r w:rsidR="00B2701C" w:rsidRPr="00A24248">
      <w:rPr>
        <w:noProof/>
        <w:sz w:val="16"/>
        <w:szCs w:val="16"/>
        <w:lang w:eastAsia="en-AU"/>
      </w:rPr>
      <w:t>/</w:t>
    </w:r>
    <w:r w:rsidR="00B2701C" w:rsidRPr="00400149">
      <w:rPr>
        <w:noProof/>
        <w:sz w:val="16"/>
        <w:szCs w:val="16"/>
        <w:lang w:eastAsia="en-AU"/>
      </w:rPr>
      <w:t>4731</w:t>
    </w:r>
    <w:r w:rsidR="00B2701C" w:rsidRPr="00400149">
      <w:rPr>
        <w:sz w:val="16"/>
        <w:szCs w:val="16"/>
      </w:rPr>
      <w:t xml:space="preserve"> • </w:t>
    </w:r>
    <w:r w:rsidR="00B2701C" w:rsidRPr="00F534CA">
      <w:rPr>
        <w:sz w:val="16"/>
        <w:szCs w:val="16"/>
      </w:rPr>
      <w:t xml:space="preserve">Version </w:t>
    </w:r>
    <w:r w:rsidR="00621044" w:rsidRPr="00F534CA">
      <w:rPr>
        <w:sz w:val="16"/>
        <w:szCs w:val="16"/>
      </w:rPr>
      <w:t>3.0</w:t>
    </w:r>
    <w:r w:rsidR="005C47E1">
      <w:rPr>
        <w:sz w:val="16"/>
        <w:szCs w:val="16"/>
      </w:rPr>
      <w:t>4</w:t>
    </w:r>
    <w:r w:rsidR="00621044" w:rsidRPr="00F534CA">
      <w:rPr>
        <w:sz w:val="16"/>
        <w:szCs w:val="16"/>
      </w:rPr>
      <w:t xml:space="preserve"> </w:t>
    </w:r>
    <w:r w:rsidR="00B2701C" w:rsidRPr="00F534CA">
      <w:rPr>
        <w:sz w:val="16"/>
        <w:szCs w:val="16"/>
      </w:rPr>
      <w:t>•</w:t>
    </w:r>
    <w:r w:rsidR="00B2701C" w:rsidRPr="00400149">
      <w:rPr>
        <w:sz w:val="16"/>
        <w:szCs w:val="16"/>
      </w:rPr>
      <w:t xml:space="preserve"> Last </w:t>
    </w:r>
    <w:r w:rsidR="00B2701C" w:rsidRPr="00F534CA">
      <w:rPr>
        <w:sz w:val="16"/>
        <w:szCs w:val="16"/>
      </w:rPr>
      <w:t>reviewed:</w:t>
    </w:r>
    <w:r w:rsidR="00AD7C35" w:rsidRPr="00F534CA">
      <w:rPr>
        <w:sz w:val="16"/>
        <w:szCs w:val="16"/>
      </w:rPr>
      <w:t xml:space="preserve"> </w:t>
    </w:r>
    <w:r w:rsidR="00452E42">
      <w:rPr>
        <w:sz w:val="16"/>
        <w:szCs w:val="16"/>
      </w:rPr>
      <w:t>04</w:t>
    </w:r>
    <w:r w:rsidR="00A50E96" w:rsidRPr="00F534CA">
      <w:rPr>
        <w:sz w:val="16"/>
        <w:szCs w:val="16"/>
      </w:rPr>
      <w:t xml:space="preserve"> </w:t>
    </w:r>
    <w:r w:rsidR="005C47E1">
      <w:rPr>
        <w:sz w:val="16"/>
        <w:szCs w:val="16"/>
      </w:rPr>
      <w:t>MARCH</w:t>
    </w:r>
    <w:r w:rsidR="00A50E96" w:rsidRPr="00F534CA">
      <w:rPr>
        <w:sz w:val="16"/>
        <w:szCs w:val="16"/>
      </w:rPr>
      <w:t xml:space="preserve"> 202</w:t>
    </w:r>
    <w:r w:rsidR="005C47E1">
      <w:rPr>
        <w:sz w:val="16"/>
        <w:szCs w:val="16"/>
      </w:rPr>
      <w:t>4</w:t>
    </w:r>
    <w:r w:rsidR="00A85863" w:rsidRPr="004E7651">
      <w:rPr>
        <w:sz w:val="16"/>
        <w:szCs w:val="16"/>
      </w:rPr>
      <w:tab/>
      <w:t xml:space="preserve">ABN </w:t>
    </w:r>
    <w:r w:rsidR="00A85863" w:rsidRPr="00AD7B54">
      <w:rPr>
        <w:sz w:val="16"/>
        <w:szCs w:val="16"/>
      </w:rPr>
      <w:t>46 640 294 485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FCDB" w14:textId="77777777" w:rsidR="00F13E7A" w:rsidRDefault="00F13E7A">
    <w:pPr>
      <w:pStyle w:val="footerline8pt"/>
    </w:pPr>
  </w:p>
  <w:p w14:paraId="47BF30A7" w14:textId="78A1D618" w:rsidR="00F13E7A" w:rsidRPr="002F28C1" w:rsidRDefault="00F13E7A"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CC41D3">
      <w:rPr>
        <w:noProof/>
        <w:lang w:eastAsia="en-AU"/>
      </w:rPr>
      <w:t>5</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CC41D3">
      <w:rPr>
        <w:noProof/>
        <w:lang w:eastAsia="en-AU"/>
      </w:rPr>
      <w:t>5</w:t>
    </w:r>
    <w:r w:rsidRPr="00D67AB9">
      <w:rPr>
        <w:noProof/>
        <w:lang w:eastAsia="en-AU"/>
      </w:rPr>
      <w:fldChar w:fldCharType="end"/>
    </w:r>
    <w:r>
      <w:rPr>
        <w:noProof/>
        <w:lang w:eastAsia="en-AU"/>
      </w:rPr>
      <w:t xml:space="preserve"> • </w:t>
    </w:r>
    <w:r w:rsidR="005C47E1">
      <w:rPr>
        <w:noProof/>
        <w:szCs w:val="16"/>
        <w:lang w:eastAsia="en-AU"/>
      </w:rPr>
      <w:t>ESR</w:t>
    </w:r>
    <w:r>
      <w:rPr>
        <w:noProof/>
        <w:szCs w:val="16"/>
        <w:lang w:eastAsia="en-AU"/>
      </w:rPr>
      <w:t>/</w:t>
    </w:r>
    <w:r w:rsidRPr="00C664AB">
      <w:rPr>
        <w:noProof/>
        <w:szCs w:val="16"/>
        <w:lang w:eastAsia="en-AU"/>
      </w:rPr>
      <w:t>2019/</w:t>
    </w:r>
    <w:r w:rsidRPr="00400149">
      <w:rPr>
        <w:noProof/>
        <w:szCs w:val="16"/>
        <w:lang w:eastAsia="en-AU"/>
      </w:rPr>
      <w:t>4731</w:t>
    </w:r>
    <w:r w:rsidRPr="00400149">
      <w:rPr>
        <w:szCs w:val="16"/>
      </w:rPr>
      <w:t xml:space="preserve"> • </w:t>
    </w:r>
    <w:r w:rsidR="00F534CA" w:rsidRPr="00F534CA">
      <w:rPr>
        <w:szCs w:val="16"/>
      </w:rPr>
      <w:t>Version 3.0</w:t>
    </w:r>
    <w:r w:rsidR="005C47E1">
      <w:rPr>
        <w:szCs w:val="16"/>
      </w:rPr>
      <w:t>4</w:t>
    </w:r>
    <w:r w:rsidR="00F534CA" w:rsidRPr="00F534CA">
      <w:rPr>
        <w:szCs w:val="16"/>
      </w:rPr>
      <w:t xml:space="preserve"> •</w:t>
    </w:r>
    <w:r w:rsidR="00F534CA" w:rsidRPr="00400149">
      <w:rPr>
        <w:szCs w:val="16"/>
      </w:rPr>
      <w:t xml:space="preserve"> Last </w:t>
    </w:r>
    <w:r w:rsidR="00F534CA" w:rsidRPr="00F534CA">
      <w:rPr>
        <w:szCs w:val="16"/>
      </w:rPr>
      <w:t xml:space="preserve">reviewed: </w:t>
    </w:r>
    <w:r w:rsidR="00452E42">
      <w:rPr>
        <w:szCs w:val="16"/>
      </w:rPr>
      <w:t xml:space="preserve">04 </w:t>
    </w:r>
    <w:r w:rsidR="005C47E1">
      <w:rPr>
        <w:szCs w:val="16"/>
      </w:rPr>
      <w:t>MARCH 2024</w:t>
    </w:r>
    <w:r w:rsidR="00054D13">
      <w:rPr>
        <w:b/>
        <w:noProof/>
        <w:lang w:eastAsia="en-AU"/>
      </w:rPr>
      <w:ptab w:relativeTo="margin" w:alignment="right" w:leader="none"/>
    </w:r>
    <w:r>
      <w:rPr>
        <w:b/>
        <w:noProof/>
        <w:lang w:eastAsia="en-AU"/>
      </w:rPr>
      <w:t>Department of Environment</w:t>
    </w:r>
    <w:r w:rsidR="005C47E1">
      <w:rPr>
        <w:b/>
        <w:noProof/>
        <w:lang w:eastAsia="en-AU"/>
      </w:rPr>
      <w:t xml:space="preserve">, </w:t>
    </w:r>
    <w:r>
      <w:rPr>
        <w:b/>
        <w:noProof/>
        <w:lang w:eastAsia="en-AU"/>
      </w:rPr>
      <w:t>Science</w:t>
    </w:r>
    <w:r w:rsidR="005C47E1">
      <w:rPr>
        <w:b/>
        <w:noProof/>
        <w:lang w:eastAsia="en-AU"/>
      </w:rPr>
      <w:t xml:space="preserve"> and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ADB8" w14:textId="77777777" w:rsidR="00921B04" w:rsidRDefault="00921B04">
      <w:r>
        <w:separator/>
      </w:r>
    </w:p>
  </w:footnote>
  <w:footnote w:type="continuationSeparator" w:id="0">
    <w:p w14:paraId="085DBEE9" w14:textId="77777777" w:rsidR="00921B04" w:rsidRDefault="00921B04">
      <w:r>
        <w:continuationSeparator/>
      </w:r>
    </w:p>
  </w:footnote>
  <w:footnote w:type="continuationNotice" w:id="1">
    <w:p w14:paraId="146A59AE" w14:textId="77777777" w:rsidR="00921B04" w:rsidRDefault="00921B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ECB7" w14:textId="77777777" w:rsidR="00A85863" w:rsidRDefault="00A85863" w:rsidP="009E04FB">
    <w:pPr>
      <w:pStyle w:val="docpg2type"/>
    </w:pPr>
    <w:r>
      <w:t>Application form</w:t>
    </w:r>
  </w:p>
  <w:p w14:paraId="7CBAF979" w14:textId="77777777" w:rsidR="00A85863" w:rsidRDefault="00F071C1" w:rsidP="00EB7E78">
    <w:pPr>
      <w:pStyle w:val="docpg2title"/>
      <w:spacing w:after="0"/>
    </w:pPr>
    <w:r>
      <w:t xml:space="preserve">Approval of </w:t>
    </w:r>
    <w:r w:rsidR="00702F9A">
      <w:t xml:space="preserve">waste </w:t>
    </w:r>
    <w:r>
      <w:t>as exempt waste</w:t>
    </w:r>
    <w:r w:rsidR="00012006">
      <w:t xml:space="preserve"> </w:t>
    </w:r>
    <w:r w:rsidR="00EB7E78">
      <w:t>-</w:t>
    </w:r>
    <w:r w:rsidR="00012006">
      <w:t xml:space="preserve"> </w:t>
    </w:r>
    <w:r w:rsidR="00702F9A">
      <w:t xml:space="preserve">on-site </w:t>
    </w:r>
    <w:r w:rsidR="00EB7E78">
      <w:t>operational</w:t>
    </w:r>
    <w:r w:rsidR="00962016">
      <w:t xml:space="preserve"> purpose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7BF6" w14:textId="2ADE2316" w:rsidR="00A85863" w:rsidRPr="003F113C" w:rsidRDefault="00A85863" w:rsidP="004F0925">
    <w:pPr>
      <w:pStyle w:val="textnormal"/>
      <w:spacing w:before="120"/>
      <w:rPr>
        <w:b/>
        <w:sz w:val="32"/>
        <w:szCs w:val="32"/>
      </w:rPr>
    </w:pPr>
    <w:r w:rsidRPr="00FB25C2">
      <w:rPr>
        <w:noProof/>
        <w:lang w:eastAsia="en-AU"/>
      </w:rPr>
      <w:drawing>
        <wp:anchor distT="0" distB="0" distL="114300" distR="114300" simplePos="0" relativeHeight="251658240" behindDoc="1" locked="0" layoutInCell="1" allowOverlap="1" wp14:anchorId="11402E06" wp14:editId="14851A32">
          <wp:simplePos x="0" y="0"/>
          <wp:positionH relativeFrom="column">
            <wp:posOffset>-720090</wp:posOffset>
          </wp:positionH>
          <wp:positionV relativeFrom="paragraph">
            <wp:posOffset>-375920</wp:posOffset>
          </wp:positionV>
          <wp:extent cx="7558767" cy="1069200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25008" w14:textId="77777777" w:rsidR="00A85863" w:rsidRDefault="00A85863" w:rsidP="006950CF">
    <w:pPr>
      <w:pStyle w:val="doctypeeco"/>
      <w:spacing w:before="600"/>
    </w:pPr>
    <w: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314F" w14:textId="77777777" w:rsidR="00F13E7A" w:rsidRDefault="00F13E7A" w:rsidP="009E04FB">
    <w:pPr>
      <w:pStyle w:val="docpg2type"/>
    </w:pPr>
    <w:r>
      <w:t>Application form</w:t>
    </w:r>
  </w:p>
  <w:p w14:paraId="1CCA6FAE" w14:textId="2B3F2DD6" w:rsidR="00F13E7A" w:rsidRDefault="00F13E7A" w:rsidP="00EB7E78">
    <w:pPr>
      <w:pStyle w:val="docpg2title"/>
      <w:spacing w:after="0"/>
    </w:pPr>
    <w:r>
      <w:t xml:space="preserve">Approval of waste as exempt waste </w:t>
    </w:r>
    <w:r w:rsidR="005D7676">
      <w:t>–</w:t>
    </w:r>
    <w:r>
      <w:t xml:space="preserve"> </w:t>
    </w:r>
    <w:r w:rsidR="005D7676">
      <w:t>O</w:t>
    </w:r>
    <w:r>
      <w:t>n-site operational purpose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3625" w14:textId="77777777" w:rsidR="002C66D9" w:rsidRPr="003F113C" w:rsidRDefault="002C66D9" w:rsidP="004F0925">
    <w:pPr>
      <w:pStyle w:val="textnormal"/>
      <w:spacing w:before="120"/>
      <w:rPr>
        <w:b/>
        <w:sz w:val="32"/>
        <w:szCs w:val="32"/>
      </w:rPr>
    </w:pPr>
    <w:r w:rsidRPr="00FB25C2">
      <w:rPr>
        <w:noProof/>
        <w:lang w:eastAsia="en-AU"/>
      </w:rPr>
      <w:drawing>
        <wp:anchor distT="0" distB="0" distL="114300" distR="114300" simplePos="0" relativeHeight="251658241" behindDoc="1" locked="0" layoutInCell="1" allowOverlap="1" wp14:anchorId="67CC153A" wp14:editId="1B57417E">
          <wp:simplePos x="0" y="0"/>
          <wp:positionH relativeFrom="column">
            <wp:posOffset>-720090</wp:posOffset>
          </wp:positionH>
          <wp:positionV relativeFrom="paragraph">
            <wp:posOffset>-375920</wp:posOffset>
          </wp:positionV>
          <wp:extent cx="7558767" cy="106920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5EF59" w14:textId="77777777" w:rsidR="002C66D9" w:rsidRDefault="002C66D9" w:rsidP="006950CF">
    <w:pPr>
      <w:pStyle w:val="doctypeeco"/>
      <w:spacing w:before="6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66027F0"/>
    <w:multiLevelType w:val="hybridMultilevel"/>
    <w:tmpl w:val="ACF6FDC6"/>
    <w:lvl w:ilvl="0" w:tplc="215070E8">
      <w:start w:val="1"/>
      <w:numFmt w:val="lowerLetter"/>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FECEC0">
      <w:start w:val="1"/>
      <w:numFmt w:val="lowerLetter"/>
      <w:lvlText w:val="%2"/>
      <w:lvlJc w:val="left"/>
      <w:pPr>
        <w:ind w:left="1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740C0A">
      <w:start w:val="1"/>
      <w:numFmt w:val="lowerRoman"/>
      <w:lvlText w:val="%3"/>
      <w:lvlJc w:val="left"/>
      <w:pPr>
        <w:ind w:left="2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A4AF06">
      <w:start w:val="1"/>
      <w:numFmt w:val="decimal"/>
      <w:lvlText w:val="%4"/>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5E7D52">
      <w:start w:val="1"/>
      <w:numFmt w:val="lowerLetter"/>
      <w:lvlText w:val="%5"/>
      <w:lvlJc w:val="left"/>
      <w:pPr>
        <w:ind w:left="3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E45B88">
      <w:start w:val="1"/>
      <w:numFmt w:val="lowerRoman"/>
      <w:lvlText w:val="%6"/>
      <w:lvlJc w:val="left"/>
      <w:pPr>
        <w:ind w:left="4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5A5EBA">
      <w:start w:val="1"/>
      <w:numFmt w:val="decimal"/>
      <w:lvlText w:val="%7"/>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C45C68">
      <w:start w:val="1"/>
      <w:numFmt w:val="lowerLetter"/>
      <w:lvlText w:val="%8"/>
      <w:lvlJc w:val="left"/>
      <w:pPr>
        <w:ind w:left="5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00AE88">
      <w:start w:val="1"/>
      <w:numFmt w:val="lowerRoman"/>
      <w:lvlText w:val="%9"/>
      <w:lvlJc w:val="left"/>
      <w:pPr>
        <w:ind w:left="6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EA6460"/>
    <w:multiLevelType w:val="hybridMultilevel"/>
    <w:tmpl w:val="B3F8BFB6"/>
    <w:lvl w:ilvl="0" w:tplc="7532998E">
      <w:start w:val="1"/>
      <w:numFmt w:val="bullet"/>
      <w:pStyle w:val="bullet1"/>
      <w:lvlText w:val=""/>
      <w:lvlJc w:val="left"/>
      <w:pPr>
        <w:tabs>
          <w:tab w:val="num" w:pos="360"/>
        </w:tabs>
        <w:ind w:left="340" w:hanging="340"/>
      </w:pPr>
      <w:rPr>
        <w:rFonts w:ascii="Symbol" w:hAnsi="Symbol" w:hint="default"/>
        <w:color w:val="auto"/>
      </w:rPr>
    </w:lvl>
    <w:lvl w:ilvl="1" w:tplc="469C3B3E">
      <w:start w:val="1"/>
      <w:numFmt w:val="bullet"/>
      <w:lvlText w:val="–"/>
      <w:lvlJc w:val="left"/>
      <w:pPr>
        <w:tabs>
          <w:tab w:val="num" w:pos="1421"/>
        </w:tabs>
        <w:ind w:left="1421" w:hanging="1081"/>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C48FF"/>
    <w:multiLevelType w:val="hybridMultilevel"/>
    <w:tmpl w:val="83F4CBC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565B61"/>
    <w:multiLevelType w:val="hybridMultilevel"/>
    <w:tmpl w:val="C61A600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75738CE"/>
    <w:multiLevelType w:val="multilevel"/>
    <w:tmpl w:val="F91C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2036D"/>
    <w:multiLevelType w:val="hybridMultilevel"/>
    <w:tmpl w:val="56D8F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2F2A6F"/>
    <w:multiLevelType w:val="hybridMultilevel"/>
    <w:tmpl w:val="4CB41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903B1D"/>
    <w:multiLevelType w:val="multilevel"/>
    <w:tmpl w:val="257E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16cid:durableId="885067180">
    <w:abstractNumId w:val="3"/>
  </w:num>
  <w:num w:numId="2" w16cid:durableId="499852421">
    <w:abstractNumId w:val="1"/>
  </w:num>
  <w:num w:numId="3" w16cid:durableId="934872461">
    <w:abstractNumId w:val="11"/>
  </w:num>
  <w:num w:numId="4" w16cid:durableId="609362383">
    <w:abstractNumId w:val="0"/>
  </w:num>
  <w:num w:numId="5" w16cid:durableId="506947220">
    <w:abstractNumId w:val="6"/>
  </w:num>
  <w:num w:numId="6" w16cid:durableId="2132438985">
    <w:abstractNumId w:val="12"/>
  </w:num>
  <w:num w:numId="7" w16cid:durableId="486749374">
    <w:abstractNumId w:val="9"/>
  </w:num>
  <w:num w:numId="8" w16cid:durableId="863320857">
    <w:abstractNumId w:val="7"/>
  </w:num>
  <w:num w:numId="9" w16cid:durableId="547762406">
    <w:abstractNumId w:val="2"/>
  </w:num>
  <w:num w:numId="10" w16cid:durableId="2109736600">
    <w:abstractNumId w:val="4"/>
  </w:num>
  <w:num w:numId="11" w16cid:durableId="1042365064">
    <w:abstractNumId w:val="5"/>
  </w:num>
  <w:num w:numId="12" w16cid:durableId="2014910747">
    <w:abstractNumId w:val="3"/>
  </w:num>
  <w:num w:numId="13" w16cid:durableId="636497897">
    <w:abstractNumId w:val="10"/>
  </w:num>
  <w:num w:numId="14" w16cid:durableId="11284290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demRX8Hmz0MTbury6oO7xP3payEyZwuB5FrEvN3M47BGs+fnwmGr3Fg/mITSqXCFGGvF/i5rNiHhQ40PaAmAQ==" w:salt="uhU5RboqhsZNYG7zd/5pkw=="/>
  <w:defaultTabStop w:val="720"/>
  <w:noPunctuationKerning/>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02DA"/>
    <w:rsid w:val="00000E6D"/>
    <w:rsid w:val="00001B4D"/>
    <w:rsid w:val="00010101"/>
    <w:rsid w:val="00012006"/>
    <w:rsid w:val="00012CCF"/>
    <w:rsid w:val="000151A1"/>
    <w:rsid w:val="00016E8D"/>
    <w:rsid w:val="00027EC8"/>
    <w:rsid w:val="00036550"/>
    <w:rsid w:val="0003701C"/>
    <w:rsid w:val="000372B5"/>
    <w:rsid w:val="0004165E"/>
    <w:rsid w:val="0004206A"/>
    <w:rsid w:val="000422B2"/>
    <w:rsid w:val="00042BEC"/>
    <w:rsid w:val="00044F70"/>
    <w:rsid w:val="00046416"/>
    <w:rsid w:val="0005202D"/>
    <w:rsid w:val="00054044"/>
    <w:rsid w:val="00054D13"/>
    <w:rsid w:val="00056AD4"/>
    <w:rsid w:val="000700F9"/>
    <w:rsid w:val="000743D6"/>
    <w:rsid w:val="0007667A"/>
    <w:rsid w:val="00076917"/>
    <w:rsid w:val="00076B95"/>
    <w:rsid w:val="0008668D"/>
    <w:rsid w:val="00087808"/>
    <w:rsid w:val="000914C0"/>
    <w:rsid w:val="00091C68"/>
    <w:rsid w:val="00092113"/>
    <w:rsid w:val="00093315"/>
    <w:rsid w:val="00094DCD"/>
    <w:rsid w:val="000A2676"/>
    <w:rsid w:val="000B561F"/>
    <w:rsid w:val="000C73AC"/>
    <w:rsid w:val="000C7629"/>
    <w:rsid w:val="000D2EA4"/>
    <w:rsid w:val="000D3073"/>
    <w:rsid w:val="000F4BF3"/>
    <w:rsid w:val="00101B86"/>
    <w:rsid w:val="00103ED4"/>
    <w:rsid w:val="001065C4"/>
    <w:rsid w:val="00107846"/>
    <w:rsid w:val="0011114B"/>
    <w:rsid w:val="00111AE7"/>
    <w:rsid w:val="00113508"/>
    <w:rsid w:val="00121F3F"/>
    <w:rsid w:val="001242F0"/>
    <w:rsid w:val="00130C0B"/>
    <w:rsid w:val="001313A0"/>
    <w:rsid w:val="001327B0"/>
    <w:rsid w:val="0013512E"/>
    <w:rsid w:val="00135A72"/>
    <w:rsid w:val="00136A76"/>
    <w:rsid w:val="00137317"/>
    <w:rsid w:val="0014074A"/>
    <w:rsid w:val="00144467"/>
    <w:rsid w:val="00152285"/>
    <w:rsid w:val="0015403F"/>
    <w:rsid w:val="00166BBB"/>
    <w:rsid w:val="0017014C"/>
    <w:rsid w:val="00171FDE"/>
    <w:rsid w:val="00173FE5"/>
    <w:rsid w:val="00174143"/>
    <w:rsid w:val="001749C6"/>
    <w:rsid w:val="001749F5"/>
    <w:rsid w:val="001765BB"/>
    <w:rsid w:val="00176EA0"/>
    <w:rsid w:val="00180D73"/>
    <w:rsid w:val="00183665"/>
    <w:rsid w:val="00185BED"/>
    <w:rsid w:val="00186398"/>
    <w:rsid w:val="00187C09"/>
    <w:rsid w:val="001904D4"/>
    <w:rsid w:val="00192C3A"/>
    <w:rsid w:val="001960B6"/>
    <w:rsid w:val="001970BF"/>
    <w:rsid w:val="001A1C2D"/>
    <w:rsid w:val="001A36CE"/>
    <w:rsid w:val="001A48B4"/>
    <w:rsid w:val="001A73D8"/>
    <w:rsid w:val="001B0243"/>
    <w:rsid w:val="001B3E74"/>
    <w:rsid w:val="001B45DD"/>
    <w:rsid w:val="001B73A6"/>
    <w:rsid w:val="001B7E64"/>
    <w:rsid w:val="001C0607"/>
    <w:rsid w:val="001C18A0"/>
    <w:rsid w:val="001C2F3C"/>
    <w:rsid w:val="001D0421"/>
    <w:rsid w:val="001D3C4D"/>
    <w:rsid w:val="001E09B3"/>
    <w:rsid w:val="001E1B29"/>
    <w:rsid w:val="001E2619"/>
    <w:rsid w:val="001E33D2"/>
    <w:rsid w:val="001E7BC3"/>
    <w:rsid w:val="001F3E14"/>
    <w:rsid w:val="00200C22"/>
    <w:rsid w:val="00206906"/>
    <w:rsid w:val="002205EA"/>
    <w:rsid w:val="002208B2"/>
    <w:rsid w:val="00221BC5"/>
    <w:rsid w:val="00222B63"/>
    <w:rsid w:val="0022300A"/>
    <w:rsid w:val="0023306D"/>
    <w:rsid w:val="00236F32"/>
    <w:rsid w:val="00240BCC"/>
    <w:rsid w:val="00242554"/>
    <w:rsid w:val="0024303B"/>
    <w:rsid w:val="00245825"/>
    <w:rsid w:val="00250CFB"/>
    <w:rsid w:val="002525E3"/>
    <w:rsid w:val="00256F93"/>
    <w:rsid w:val="00263522"/>
    <w:rsid w:val="00272451"/>
    <w:rsid w:val="00275B40"/>
    <w:rsid w:val="002846FF"/>
    <w:rsid w:val="00286BF8"/>
    <w:rsid w:val="00290251"/>
    <w:rsid w:val="00291728"/>
    <w:rsid w:val="00294FAB"/>
    <w:rsid w:val="00297601"/>
    <w:rsid w:val="00297D8E"/>
    <w:rsid w:val="002A1FF5"/>
    <w:rsid w:val="002A4881"/>
    <w:rsid w:val="002A6234"/>
    <w:rsid w:val="002A783A"/>
    <w:rsid w:val="002B33DC"/>
    <w:rsid w:val="002B569E"/>
    <w:rsid w:val="002C2FC4"/>
    <w:rsid w:val="002C30F4"/>
    <w:rsid w:val="002C33BD"/>
    <w:rsid w:val="002C4484"/>
    <w:rsid w:val="002C44F3"/>
    <w:rsid w:val="002C66D9"/>
    <w:rsid w:val="002C75EE"/>
    <w:rsid w:val="002D09A6"/>
    <w:rsid w:val="002D3EEC"/>
    <w:rsid w:val="002D4412"/>
    <w:rsid w:val="002D486E"/>
    <w:rsid w:val="002D548E"/>
    <w:rsid w:val="002E0933"/>
    <w:rsid w:val="002E4420"/>
    <w:rsid w:val="002E73D7"/>
    <w:rsid w:val="002F00E7"/>
    <w:rsid w:val="002F28C1"/>
    <w:rsid w:val="003058AF"/>
    <w:rsid w:val="00306AE7"/>
    <w:rsid w:val="00310DE0"/>
    <w:rsid w:val="003118D1"/>
    <w:rsid w:val="00312809"/>
    <w:rsid w:val="003145AF"/>
    <w:rsid w:val="003169F9"/>
    <w:rsid w:val="00321FE0"/>
    <w:rsid w:val="00322AEB"/>
    <w:rsid w:val="0032373F"/>
    <w:rsid w:val="003245BD"/>
    <w:rsid w:val="00324B7A"/>
    <w:rsid w:val="00326FE3"/>
    <w:rsid w:val="00327ECB"/>
    <w:rsid w:val="00337D70"/>
    <w:rsid w:val="0034457C"/>
    <w:rsid w:val="003448AA"/>
    <w:rsid w:val="00345C79"/>
    <w:rsid w:val="00346DC6"/>
    <w:rsid w:val="0034771F"/>
    <w:rsid w:val="003521A5"/>
    <w:rsid w:val="003542BE"/>
    <w:rsid w:val="00355CF9"/>
    <w:rsid w:val="00362065"/>
    <w:rsid w:val="003649EC"/>
    <w:rsid w:val="00366AB9"/>
    <w:rsid w:val="0037391C"/>
    <w:rsid w:val="00375692"/>
    <w:rsid w:val="003772CD"/>
    <w:rsid w:val="00385105"/>
    <w:rsid w:val="00387299"/>
    <w:rsid w:val="003925CD"/>
    <w:rsid w:val="0039366C"/>
    <w:rsid w:val="003A033D"/>
    <w:rsid w:val="003A12E9"/>
    <w:rsid w:val="003A2001"/>
    <w:rsid w:val="003A73E0"/>
    <w:rsid w:val="003B2D25"/>
    <w:rsid w:val="003B2FD0"/>
    <w:rsid w:val="003B7750"/>
    <w:rsid w:val="003B7D53"/>
    <w:rsid w:val="003B7DE7"/>
    <w:rsid w:val="003C30D7"/>
    <w:rsid w:val="003D06E1"/>
    <w:rsid w:val="003D36D4"/>
    <w:rsid w:val="003D7BCB"/>
    <w:rsid w:val="003E0080"/>
    <w:rsid w:val="003E3D7E"/>
    <w:rsid w:val="003E64DA"/>
    <w:rsid w:val="003F113C"/>
    <w:rsid w:val="00400149"/>
    <w:rsid w:val="0040639D"/>
    <w:rsid w:val="00406D15"/>
    <w:rsid w:val="00410D0F"/>
    <w:rsid w:val="004111D4"/>
    <w:rsid w:val="00420DE8"/>
    <w:rsid w:val="00432064"/>
    <w:rsid w:val="004357C2"/>
    <w:rsid w:val="00436287"/>
    <w:rsid w:val="004416DB"/>
    <w:rsid w:val="00442479"/>
    <w:rsid w:val="004426F9"/>
    <w:rsid w:val="00445ABA"/>
    <w:rsid w:val="00447936"/>
    <w:rsid w:val="00452E42"/>
    <w:rsid w:val="0045394A"/>
    <w:rsid w:val="00455CD1"/>
    <w:rsid w:val="00461360"/>
    <w:rsid w:val="00465286"/>
    <w:rsid w:val="00465C65"/>
    <w:rsid w:val="004674FD"/>
    <w:rsid w:val="00472D5E"/>
    <w:rsid w:val="0047429B"/>
    <w:rsid w:val="004825C9"/>
    <w:rsid w:val="00483B9A"/>
    <w:rsid w:val="00484433"/>
    <w:rsid w:val="00484BA0"/>
    <w:rsid w:val="00485D26"/>
    <w:rsid w:val="00492894"/>
    <w:rsid w:val="0049485B"/>
    <w:rsid w:val="004A446C"/>
    <w:rsid w:val="004A7043"/>
    <w:rsid w:val="004B1672"/>
    <w:rsid w:val="004B4A76"/>
    <w:rsid w:val="004B6CC1"/>
    <w:rsid w:val="004C21F5"/>
    <w:rsid w:val="004C3F18"/>
    <w:rsid w:val="004D0DE0"/>
    <w:rsid w:val="004D22E2"/>
    <w:rsid w:val="004E2649"/>
    <w:rsid w:val="004E5176"/>
    <w:rsid w:val="004E603F"/>
    <w:rsid w:val="004E723B"/>
    <w:rsid w:val="004E7DE2"/>
    <w:rsid w:val="004F06E2"/>
    <w:rsid w:val="004F0925"/>
    <w:rsid w:val="004F2355"/>
    <w:rsid w:val="004F2F69"/>
    <w:rsid w:val="004F3319"/>
    <w:rsid w:val="004F3454"/>
    <w:rsid w:val="004F47AA"/>
    <w:rsid w:val="004F50BF"/>
    <w:rsid w:val="00500559"/>
    <w:rsid w:val="005044F0"/>
    <w:rsid w:val="00504975"/>
    <w:rsid w:val="0050674A"/>
    <w:rsid w:val="00511966"/>
    <w:rsid w:val="005123E3"/>
    <w:rsid w:val="0051304D"/>
    <w:rsid w:val="005146A1"/>
    <w:rsid w:val="00515A6F"/>
    <w:rsid w:val="0052194D"/>
    <w:rsid w:val="00522DDC"/>
    <w:rsid w:val="00526FAA"/>
    <w:rsid w:val="005324D1"/>
    <w:rsid w:val="00536251"/>
    <w:rsid w:val="00540426"/>
    <w:rsid w:val="00543721"/>
    <w:rsid w:val="00544DCC"/>
    <w:rsid w:val="00545F31"/>
    <w:rsid w:val="0055155D"/>
    <w:rsid w:val="005530BE"/>
    <w:rsid w:val="005535AC"/>
    <w:rsid w:val="00554227"/>
    <w:rsid w:val="00556838"/>
    <w:rsid w:val="0056068C"/>
    <w:rsid w:val="00577702"/>
    <w:rsid w:val="00587399"/>
    <w:rsid w:val="005909DE"/>
    <w:rsid w:val="00592201"/>
    <w:rsid w:val="005A2A4D"/>
    <w:rsid w:val="005A2B43"/>
    <w:rsid w:val="005A4C17"/>
    <w:rsid w:val="005A5B5C"/>
    <w:rsid w:val="005B115F"/>
    <w:rsid w:val="005B433E"/>
    <w:rsid w:val="005B7026"/>
    <w:rsid w:val="005C009F"/>
    <w:rsid w:val="005C0634"/>
    <w:rsid w:val="005C2EED"/>
    <w:rsid w:val="005C47E1"/>
    <w:rsid w:val="005D0A99"/>
    <w:rsid w:val="005D143A"/>
    <w:rsid w:val="005D40F2"/>
    <w:rsid w:val="005D4B7D"/>
    <w:rsid w:val="005D7676"/>
    <w:rsid w:val="005E3425"/>
    <w:rsid w:val="005F0703"/>
    <w:rsid w:val="005F0F96"/>
    <w:rsid w:val="005F560B"/>
    <w:rsid w:val="00600BA1"/>
    <w:rsid w:val="00602FAE"/>
    <w:rsid w:val="0060584B"/>
    <w:rsid w:val="006068A5"/>
    <w:rsid w:val="00607C91"/>
    <w:rsid w:val="0061107A"/>
    <w:rsid w:val="0061314F"/>
    <w:rsid w:val="006169EE"/>
    <w:rsid w:val="00620006"/>
    <w:rsid w:val="0062003C"/>
    <w:rsid w:val="00621044"/>
    <w:rsid w:val="00624416"/>
    <w:rsid w:val="00625437"/>
    <w:rsid w:val="00625BF9"/>
    <w:rsid w:val="00631C36"/>
    <w:rsid w:val="006320BE"/>
    <w:rsid w:val="00637402"/>
    <w:rsid w:val="0064094E"/>
    <w:rsid w:val="00643C22"/>
    <w:rsid w:val="006453C8"/>
    <w:rsid w:val="006475F9"/>
    <w:rsid w:val="00651A53"/>
    <w:rsid w:val="00652105"/>
    <w:rsid w:val="006570C8"/>
    <w:rsid w:val="00660262"/>
    <w:rsid w:val="006633A7"/>
    <w:rsid w:val="0066497F"/>
    <w:rsid w:val="0067205C"/>
    <w:rsid w:val="006849B0"/>
    <w:rsid w:val="00687477"/>
    <w:rsid w:val="00692BA8"/>
    <w:rsid w:val="00694573"/>
    <w:rsid w:val="006946FD"/>
    <w:rsid w:val="006947AF"/>
    <w:rsid w:val="006950CF"/>
    <w:rsid w:val="00696DAE"/>
    <w:rsid w:val="006A4AD3"/>
    <w:rsid w:val="006A7F79"/>
    <w:rsid w:val="006C323C"/>
    <w:rsid w:val="006D458D"/>
    <w:rsid w:val="006D5510"/>
    <w:rsid w:val="006E02B7"/>
    <w:rsid w:val="006E5B34"/>
    <w:rsid w:val="006F389A"/>
    <w:rsid w:val="006F480F"/>
    <w:rsid w:val="006F6C91"/>
    <w:rsid w:val="00701900"/>
    <w:rsid w:val="00702F9A"/>
    <w:rsid w:val="00707C4C"/>
    <w:rsid w:val="00711E83"/>
    <w:rsid w:val="00713F4D"/>
    <w:rsid w:val="00722698"/>
    <w:rsid w:val="00736DA2"/>
    <w:rsid w:val="00736FD5"/>
    <w:rsid w:val="00743D37"/>
    <w:rsid w:val="00745894"/>
    <w:rsid w:val="007463FD"/>
    <w:rsid w:val="0075463D"/>
    <w:rsid w:val="007555D2"/>
    <w:rsid w:val="00760608"/>
    <w:rsid w:val="007634A3"/>
    <w:rsid w:val="00766A77"/>
    <w:rsid w:val="00774324"/>
    <w:rsid w:val="00775893"/>
    <w:rsid w:val="00776E3B"/>
    <w:rsid w:val="0077776F"/>
    <w:rsid w:val="00780237"/>
    <w:rsid w:val="00780291"/>
    <w:rsid w:val="00780630"/>
    <w:rsid w:val="00780E74"/>
    <w:rsid w:val="007829F7"/>
    <w:rsid w:val="0078574A"/>
    <w:rsid w:val="00786D6C"/>
    <w:rsid w:val="00787642"/>
    <w:rsid w:val="007910C3"/>
    <w:rsid w:val="007A0667"/>
    <w:rsid w:val="007A7D38"/>
    <w:rsid w:val="007C3498"/>
    <w:rsid w:val="007C6208"/>
    <w:rsid w:val="007D0ACF"/>
    <w:rsid w:val="007D1344"/>
    <w:rsid w:val="007D430E"/>
    <w:rsid w:val="007D6929"/>
    <w:rsid w:val="007D7FC9"/>
    <w:rsid w:val="007E1BCF"/>
    <w:rsid w:val="007E2D29"/>
    <w:rsid w:val="007E61D3"/>
    <w:rsid w:val="007F225E"/>
    <w:rsid w:val="007F4932"/>
    <w:rsid w:val="007F5A8E"/>
    <w:rsid w:val="0080032C"/>
    <w:rsid w:val="008028CA"/>
    <w:rsid w:val="00802F63"/>
    <w:rsid w:val="00806369"/>
    <w:rsid w:val="008064E2"/>
    <w:rsid w:val="00806588"/>
    <w:rsid w:val="008133DD"/>
    <w:rsid w:val="008136A0"/>
    <w:rsid w:val="00815ABF"/>
    <w:rsid w:val="00821AE1"/>
    <w:rsid w:val="008255AB"/>
    <w:rsid w:val="0082696C"/>
    <w:rsid w:val="00827AB2"/>
    <w:rsid w:val="00833570"/>
    <w:rsid w:val="008356EB"/>
    <w:rsid w:val="00836ED7"/>
    <w:rsid w:val="00840C01"/>
    <w:rsid w:val="008433EC"/>
    <w:rsid w:val="00851F11"/>
    <w:rsid w:val="00857D7C"/>
    <w:rsid w:val="00861BE7"/>
    <w:rsid w:val="00864A9F"/>
    <w:rsid w:val="00864E28"/>
    <w:rsid w:val="00867475"/>
    <w:rsid w:val="008703CF"/>
    <w:rsid w:val="008754D2"/>
    <w:rsid w:val="008778C2"/>
    <w:rsid w:val="00881EF1"/>
    <w:rsid w:val="00887FF4"/>
    <w:rsid w:val="00892EF2"/>
    <w:rsid w:val="00894082"/>
    <w:rsid w:val="008A18D2"/>
    <w:rsid w:val="008A1E6A"/>
    <w:rsid w:val="008A1ECC"/>
    <w:rsid w:val="008A2CEB"/>
    <w:rsid w:val="008A5343"/>
    <w:rsid w:val="008B3C9F"/>
    <w:rsid w:val="008B565C"/>
    <w:rsid w:val="008C0C25"/>
    <w:rsid w:val="008C122D"/>
    <w:rsid w:val="008D0D72"/>
    <w:rsid w:val="008D1711"/>
    <w:rsid w:val="008E65ED"/>
    <w:rsid w:val="008E70D7"/>
    <w:rsid w:val="008E725C"/>
    <w:rsid w:val="008E781B"/>
    <w:rsid w:val="008F0D2E"/>
    <w:rsid w:val="008F0D77"/>
    <w:rsid w:val="008F25ED"/>
    <w:rsid w:val="00901A91"/>
    <w:rsid w:val="009047BE"/>
    <w:rsid w:val="0090594A"/>
    <w:rsid w:val="00913064"/>
    <w:rsid w:val="0091527C"/>
    <w:rsid w:val="0092169B"/>
    <w:rsid w:val="00921B04"/>
    <w:rsid w:val="009227F4"/>
    <w:rsid w:val="00923C54"/>
    <w:rsid w:val="00931565"/>
    <w:rsid w:val="00931E9E"/>
    <w:rsid w:val="00933A4E"/>
    <w:rsid w:val="00934747"/>
    <w:rsid w:val="009355F2"/>
    <w:rsid w:val="00935DD1"/>
    <w:rsid w:val="00936D08"/>
    <w:rsid w:val="0094105F"/>
    <w:rsid w:val="00942152"/>
    <w:rsid w:val="00957B52"/>
    <w:rsid w:val="00957CC0"/>
    <w:rsid w:val="00962016"/>
    <w:rsid w:val="00963750"/>
    <w:rsid w:val="0096475D"/>
    <w:rsid w:val="00965DD2"/>
    <w:rsid w:val="009750BB"/>
    <w:rsid w:val="0097772F"/>
    <w:rsid w:val="0098305E"/>
    <w:rsid w:val="009849E9"/>
    <w:rsid w:val="00986775"/>
    <w:rsid w:val="00987085"/>
    <w:rsid w:val="00991269"/>
    <w:rsid w:val="00997B7D"/>
    <w:rsid w:val="009A2D30"/>
    <w:rsid w:val="009A4981"/>
    <w:rsid w:val="009A6B9F"/>
    <w:rsid w:val="009B1C45"/>
    <w:rsid w:val="009D4CA5"/>
    <w:rsid w:val="009D77D9"/>
    <w:rsid w:val="009E04FB"/>
    <w:rsid w:val="009E2428"/>
    <w:rsid w:val="009E4E4B"/>
    <w:rsid w:val="009F0A5B"/>
    <w:rsid w:val="009F382A"/>
    <w:rsid w:val="009F4A3E"/>
    <w:rsid w:val="009F5DAD"/>
    <w:rsid w:val="00A07458"/>
    <w:rsid w:val="00A07710"/>
    <w:rsid w:val="00A10D46"/>
    <w:rsid w:val="00A1320F"/>
    <w:rsid w:val="00A13D80"/>
    <w:rsid w:val="00A17D88"/>
    <w:rsid w:val="00A24248"/>
    <w:rsid w:val="00A2566E"/>
    <w:rsid w:val="00A27DF5"/>
    <w:rsid w:val="00A3389D"/>
    <w:rsid w:val="00A3476D"/>
    <w:rsid w:val="00A4013F"/>
    <w:rsid w:val="00A4273C"/>
    <w:rsid w:val="00A50E96"/>
    <w:rsid w:val="00A519BC"/>
    <w:rsid w:val="00A52067"/>
    <w:rsid w:val="00A53243"/>
    <w:rsid w:val="00A552D0"/>
    <w:rsid w:val="00A56BB9"/>
    <w:rsid w:val="00A6216E"/>
    <w:rsid w:val="00A649C0"/>
    <w:rsid w:val="00A673DE"/>
    <w:rsid w:val="00A765F6"/>
    <w:rsid w:val="00A85863"/>
    <w:rsid w:val="00A875F0"/>
    <w:rsid w:val="00A916E8"/>
    <w:rsid w:val="00AA3F96"/>
    <w:rsid w:val="00AA46D2"/>
    <w:rsid w:val="00AB3BC9"/>
    <w:rsid w:val="00AB59AD"/>
    <w:rsid w:val="00AB67B5"/>
    <w:rsid w:val="00AC10CC"/>
    <w:rsid w:val="00AC2FE7"/>
    <w:rsid w:val="00AC5E34"/>
    <w:rsid w:val="00AD081C"/>
    <w:rsid w:val="00AD48F9"/>
    <w:rsid w:val="00AD660D"/>
    <w:rsid w:val="00AD7B54"/>
    <w:rsid w:val="00AD7C35"/>
    <w:rsid w:val="00AE03C4"/>
    <w:rsid w:val="00AE072B"/>
    <w:rsid w:val="00AE0F1A"/>
    <w:rsid w:val="00AE1782"/>
    <w:rsid w:val="00AE4E1D"/>
    <w:rsid w:val="00AE4EEE"/>
    <w:rsid w:val="00AE796D"/>
    <w:rsid w:val="00AF2C8B"/>
    <w:rsid w:val="00AF4526"/>
    <w:rsid w:val="00B03D18"/>
    <w:rsid w:val="00B04290"/>
    <w:rsid w:val="00B04761"/>
    <w:rsid w:val="00B054BA"/>
    <w:rsid w:val="00B060E7"/>
    <w:rsid w:val="00B06DB5"/>
    <w:rsid w:val="00B11E35"/>
    <w:rsid w:val="00B12EEB"/>
    <w:rsid w:val="00B17B1D"/>
    <w:rsid w:val="00B2281D"/>
    <w:rsid w:val="00B25D53"/>
    <w:rsid w:val="00B2701C"/>
    <w:rsid w:val="00B3463F"/>
    <w:rsid w:val="00B35B5B"/>
    <w:rsid w:val="00B42D83"/>
    <w:rsid w:val="00B441B3"/>
    <w:rsid w:val="00B46F61"/>
    <w:rsid w:val="00B47080"/>
    <w:rsid w:val="00B51EC8"/>
    <w:rsid w:val="00B56D4C"/>
    <w:rsid w:val="00B57A29"/>
    <w:rsid w:val="00B57BEF"/>
    <w:rsid w:val="00B66242"/>
    <w:rsid w:val="00B70C77"/>
    <w:rsid w:val="00B73462"/>
    <w:rsid w:val="00B74118"/>
    <w:rsid w:val="00B753B1"/>
    <w:rsid w:val="00B80768"/>
    <w:rsid w:val="00B854F8"/>
    <w:rsid w:val="00B8736A"/>
    <w:rsid w:val="00B944EA"/>
    <w:rsid w:val="00B95181"/>
    <w:rsid w:val="00BA2D1B"/>
    <w:rsid w:val="00BA4721"/>
    <w:rsid w:val="00BA4FB5"/>
    <w:rsid w:val="00BB15AD"/>
    <w:rsid w:val="00BB23AE"/>
    <w:rsid w:val="00BB3A7C"/>
    <w:rsid w:val="00BB3C57"/>
    <w:rsid w:val="00BB6C17"/>
    <w:rsid w:val="00BC5ACC"/>
    <w:rsid w:val="00BD49DE"/>
    <w:rsid w:val="00BD63AA"/>
    <w:rsid w:val="00BE0074"/>
    <w:rsid w:val="00BE1327"/>
    <w:rsid w:val="00BE16F9"/>
    <w:rsid w:val="00BE480B"/>
    <w:rsid w:val="00BE48FD"/>
    <w:rsid w:val="00BF14AF"/>
    <w:rsid w:val="00BF38F5"/>
    <w:rsid w:val="00BF6943"/>
    <w:rsid w:val="00BF6A45"/>
    <w:rsid w:val="00C00F2C"/>
    <w:rsid w:val="00C01A82"/>
    <w:rsid w:val="00C03A6F"/>
    <w:rsid w:val="00C04CB7"/>
    <w:rsid w:val="00C054C8"/>
    <w:rsid w:val="00C0632C"/>
    <w:rsid w:val="00C10E98"/>
    <w:rsid w:val="00C12C90"/>
    <w:rsid w:val="00C17CAD"/>
    <w:rsid w:val="00C206DF"/>
    <w:rsid w:val="00C2500C"/>
    <w:rsid w:val="00C25B23"/>
    <w:rsid w:val="00C34C41"/>
    <w:rsid w:val="00C35032"/>
    <w:rsid w:val="00C41DB9"/>
    <w:rsid w:val="00C5069B"/>
    <w:rsid w:val="00C56143"/>
    <w:rsid w:val="00C65856"/>
    <w:rsid w:val="00C661AD"/>
    <w:rsid w:val="00C664AB"/>
    <w:rsid w:val="00C70D07"/>
    <w:rsid w:val="00C722B8"/>
    <w:rsid w:val="00C73217"/>
    <w:rsid w:val="00C7623A"/>
    <w:rsid w:val="00C7638F"/>
    <w:rsid w:val="00C84B64"/>
    <w:rsid w:val="00C84B8F"/>
    <w:rsid w:val="00C909E6"/>
    <w:rsid w:val="00C91197"/>
    <w:rsid w:val="00C92679"/>
    <w:rsid w:val="00C95C6A"/>
    <w:rsid w:val="00C9658B"/>
    <w:rsid w:val="00C973E9"/>
    <w:rsid w:val="00CB3E2B"/>
    <w:rsid w:val="00CB431D"/>
    <w:rsid w:val="00CC3994"/>
    <w:rsid w:val="00CC41D3"/>
    <w:rsid w:val="00CE37AA"/>
    <w:rsid w:val="00CE54B2"/>
    <w:rsid w:val="00CF1633"/>
    <w:rsid w:val="00CF19E6"/>
    <w:rsid w:val="00CF1A20"/>
    <w:rsid w:val="00D00448"/>
    <w:rsid w:val="00D0162C"/>
    <w:rsid w:val="00D11B7B"/>
    <w:rsid w:val="00D14B43"/>
    <w:rsid w:val="00D17A0F"/>
    <w:rsid w:val="00D227E6"/>
    <w:rsid w:val="00D24F28"/>
    <w:rsid w:val="00D35637"/>
    <w:rsid w:val="00D36A7A"/>
    <w:rsid w:val="00D42419"/>
    <w:rsid w:val="00D6732A"/>
    <w:rsid w:val="00D67AB9"/>
    <w:rsid w:val="00D71776"/>
    <w:rsid w:val="00D81275"/>
    <w:rsid w:val="00D90BDD"/>
    <w:rsid w:val="00D919F1"/>
    <w:rsid w:val="00D93404"/>
    <w:rsid w:val="00D93A17"/>
    <w:rsid w:val="00D94CA4"/>
    <w:rsid w:val="00D96AEC"/>
    <w:rsid w:val="00DA3C37"/>
    <w:rsid w:val="00DB3EAC"/>
    <w:rsid w:val="00DB655E"/>
    <w:rsid w:val="00DB6B22"/>
    <w:rsid w:val="00DC4A07"/>
    <w:rsid w:val="00DD32BA"/>
    <w:rsid w:val="00DD53FB"/>
    <w:rsid w:val="00DD62B4"/>
    <w:rsid w:val="00DD724C"/>
    <w:rsid w:val="00DE3A24"/>
    <w:rsid w:val="00DE7EFF"/>
    <w:rsid w:val="00DF308F"/>
    <w:rsid w:val="00DF735D"/>
    <w:rsid w:val="00DF7DE4"/>
    <w:rsid w:val="00E03B22"/>
    <w:rsid w:val="00E1238E"/>
    <w:rsid w:val="00E12B2E"/>
    <w:rsid w:val="00E174EA"/>
    <w:rsid w:val="00E21C3F"/>
    <w:rsid w:val="00E23174"/>
    <w:rsid w:val="00E23EE8"/>
    <w:rsid w:val="00E24813"/>
    <w:rsid w:val="00E26E4B"/>
    <w:rsid w:val="00E279AE"/>
    <w:rsid w:val="00E304FB"/>
    <w:rsid w:val="00E30AD4"/>
    <w:rsid w:val="00E32F22"/>
    <w:rsid w:val="00E34B90"/>
    <w:rsid w:val="00E35EBE"/>
    <w:rsid w:val="00E55D0E"/>
    <w:rsid w:val="00E55FAC"/>
    <w:rsid w:val="00E60CB4"/>
    <w:rsid w:val="00E62F86"/>
    <w:rsid w:val="00E63760"/>
    <w:rsid w:val="00E66525"/>
    <w:rsid w:val="00E66E23"/>
    <w:rsid w:val="00E7488D"/>
    <w:rsid w:val="00E812FB"/>
    <w:rsid w:val="00E839D9"/>
    <w:rsid w:val="00E8720E"/>
    <w:rsid w:val="00E9210E"/>
    <w:rsid w:val="00EA3A81"/>
    <w:rsid w:val="00EA7B98"/>
    <w:rsid w:val="00EB7E78"/>
    <w:rsid w:val="00EC0DBA"/>
    <w:rsid w:val="00EC2A66"/>
    <w:rsid w:val="00EC47D4"/>
    <w:rsid w:val="00ED1F92"/>
    <w:rsid w:val="00ED7B0C"/>
    <w:rsid w:val="00EE22C3"/>
    <w:rsid w:val="00EF3E8B"/>
    <w:rsid w:val="00EF4199"/>
    <w:rsid w:val="00EF7B96"/>
    <w:rsid w:val="00F00C9B"/>
    <w:rsid w:val="00F022A7"/>
    <w:rsid w:val="00F02991"/>
    <w:rsid w:val="00F037BA"/>
    <w:rsid w:val="00F03871"/>
    <w:rsid w:val="00F069BD"/>
    <w:rsid w:val="00F071C1"/>
    <w:rsid w:val="00F11395"/>
    <w:rsid w:val="00F1282A"/>
    <w:rsid w:val="00F12A1F"/>
    <w:rsid w:val="00F12DFC"/>
    <w:rsid w:val="00F13E7A"/>
    <w:rsid w:val="00F16A64"/>
    <w:rsid w:val="00F1701C"/>
    <w:rsid w:val="00F1728D"/>
    <w:rsid w:val="00F21A8B"/>
    <w:rsid w:val="00F24E46"/>
    <w:rsid w:val="00F27B93"/>
    <w:rsid w:val="00F304DB"/>
    <w:rsid w:val="00F344E4"/>
    <w:rsid w:val="00F34F8E"/>
    <w:rsid w:val="00F36437"/>
    <w:rsid w:val="00F37615"/>
    <w:rsid w:val="00F426FB"/>
    <w:rsid w:val="00F4282D"/>
    <w:rsid w:val="00F47A00"/>
    <w:rsid w:val="00F5233F"/>
    <w:rsid w:val="00F534CA"/>
    <w:rsid w:val="00F57FB0"/>
    <w:rsid w:val="00F60B43"/>
    <w:rsid w:val="00F70BCD"/>
    <w:rsid w:val="00F71DE8"/>
    <w:rsid w:val="00F7546A"/>
    <w:rsid w:val="00F76CAC"/>
    <w:rsid w:val="00F92211"/>
    <w:rsid w:val="00FA103E"/>
    <w:rsid w:val="00FA466A"/>
    <w:rsid w:val="00FA78C3"/>
    <w:rsid w:val="00FB015C"/>
    <w:rsid w:val="00FB3C4B"/>
    <w:rsid w:val="00FB692B"/>
    <w:rsid w:val="00FB7BB8"/>
    <w:rsid w:val="00FC33CE"/>
    <w:rsid w:val="00FC4C72"/>
    <w:rsid w:val="00FD1DFC"/>
    <w:rsid w:val="00FD2A9B"/>
    <w:rsid w:val="00FD4C0D"/>
    <w:rsid w:val="00FD5301"/>
    <w:rsid w:val="00FD5736"/>
    <w:rsid w:val="00FD6134"/>
    <w:rsid w:val="00FD7132"/>
    <w:rsid w:val="00FD7EB5"/>
    <w:rsid w:val="00FE00F6"/>
    <w:rsid w:val="00FE1CD7"/>
    <w:rsid w:val="00FF11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621412D6"/>
  <w15:docId w15:val="{78054454-DDA1-4C25-AB79-4960C8E6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A9F"/>
    <w:rPr>
      <w:rFonts w:ascii="Arial" w:hAnsi="Arial"/>
      <w:szCs w:val="24"/>
      <w:lang w:eastAsia="en-US"/>
    </w:rPr>
  </w:style>
  <w:style w:type="paragraph" w:styleId="Heading1">
    <w:name w:val="heading 1"/>
    <w:basedOn w:val="Normal"/>
    <w:next w:val="textnormal"/>
    <w:qFormat/>
    <w:rsid w:val="00AB59AD"/>
    <w:pPr>
      <w:keepNext/>
      <w:widowControl w:val="0"/>
      <w:numPr>
        <w:numId w:val="5"/>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5"/>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5"/>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5"/>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5"/>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5"/>
      </w:numPr>
      <w:outlineLvl w:val="5"/>
    </w:pPr>
    <w:rPr>
      <w:bCs/>
    </w:rPr>
  </w:style>
  <w:style w:type="paragraph" w:styleId="Heading7">
    <w:name w:val="heading 7"/>
    <w:basedOn w:val="textnormal"/>
    <w:next w:val="textnormal"/>
    <w:qFormat/>
    <w:rsid w:val="00AB59AD"/>
    <w:pPr>
      <w:keepNext/>
      <w:numPr>
        <w:ilvl w:val="6"/>
        <w:numId w:val="5"/>
      </w:numPr>
      <w:outlineLvl w:val="6"/>
    </w:pPr>
    <w:rPr>
      <w:rFonts w:cs="Arial"/>
      <w:bCs/>
    </w:rPr>
  </w:style>
  <w:style w:type="paragraph" w:styleId="Heading8">
    <w:name w:val="heading 8"/>
    <w:basedOn w:val="textnormal"/>
    <w:next w:val="textnormal"/>
    <w:qFormat/>
    <w:rsid w:val="00AB59AD"/>
    <w:pPr>
      <w:keepNext/>
      <w:numPr>
        <w:ilvl w:val="7"/>
        <w:numId w:val="5"/>
      </w:numPr>
      <w:outlineLvl w:val="7"/>
    </w:pPr>
    <w:rPr>
      <w:rFonts w:cs="Arial"/>
      <w:bCs/>
    </w:rPr>
  </w:style>
  <w:style w:type="paragraph" w:styleId="Heading9">
    <w:name w:val="heading 9"/>
    <w:basedOn w:val="textnormal"/>
    <w:next w:val="textnormal"/>
    <w:qFormat/>
    <w:rsid w:val="00AB59AD"/>
    <w:pPr>
      <w:keepNext/>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2"/>
      </w:numPr>
    </w:pPr>
  </w:style>
  <w:style w:type="paragraph" w:customStyle="1" w:styleId="bullet3">
    <w:name w:val="bullet3"/>
    <w:basedOn w:val="textnormal"/>
    <w:rsid w:val="00AB59AD"/>
    <w:pPr>
      <w:numPr>
        <w:ilvl w:val="2"/>
        <w:numId w:val="3"/>
      </w:numPr>
    </w:pPr>
  </w:style>
  <w:style w:type="paragraph" w:customStyle="1" w:styleId="listAlpha">
    <w:name w:val="list Alpha"/>
    <w:basedOn w:val="textnormal"/>
    <w:rsid w:val="00AB59AD"/>
    <w:pPr>
      <w:numPr>
        <w:ilvl w:val="4"/>
        <w:numId w:val="3"/>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3"/>
      </w:numPr>
    </w:pPr>
  </w:style>
  <w:style w:type="paragraph" w:customStyle="1" w:styleId="bullet1">
    <w:name w:val="bullet1"/>
    <w:basedOn w:val="textnormal"/>
    <w:rsid w:val="00AB59AD"/>
    <w:pPr>
      <w:numPr>
        <w:numId w:val="1"/>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4"/>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character" w:styleId="UnresolvedMention">
    <w:name w:val="Unresolved Mention"/>
    <w:basedOn w:val="DefaultParagraphFont"/>
    <w:uiPriority w:val="99"/>
    <w:semiHidden/>
    <w:unhideWhenUsed/>
    <w:rsid w:val="00101B86"/>
    <w:rPr>
      <w:color w:val="605E5C"/>
      <w:shd w:val="clear" w:color="auto" w:fill="E1DFDD"/>
    </w:rPr>
  </w:style>
  <w:style w:type="paragraph" w:customStyle="1" w:styleId="pf1">
    <w:name w:val="pf1"/>
    <w:basedOn w:val="Normal"/>
    <w:rsid w:val="005535AC"/>
    <w:pPr>
      <w:spacing w:before="100" w:beforeAutospacing="1" w:after="100" w:afterAutospacing="1"/>
    </w:pPr>
    <w:rPr>
      <w:rFonts w:ascii="Times New Roman" w:hAnsi="Times New Roman"/>
      <w:sz w:val="24"/>
      <w:lang w:eastAsia="en-AU"/>
    </w:rPr>
  </w:style>
  <w:style w:type="paragraph" w:customStyle="1" w:styleId="pf0">
    <w:name w:val="pf0"/>
    <w:basedOn w:val="Normal"/>
    <w:rsid w:val="005535AC"/>
    <w:pPr>
      <w:spacing w:before="100" w:beforeAutospacing="1" w:after="100" w:afterAutospacing="1"/>
    </w:pPr>
    <w:rPr>
      <w:rFonts w:ascii="Times New Roman" w:hAnsi="Times New Roman"/>
      <w:sz w:val="24"/>
      <w:lang w:eastAsia="en-AU"/>
    </w:rPr>
  </w:style>
  <w:style w:type="character" w:customStyle="1" w:styleId="cf01">
    <w:name w:val="cf01"/>
    <w:basedOn w:val="DefaultParagraphFont"/>
    <w:rsid w:val="005535AC"/>
    <w:rPr>
      <w:rFonts w:ascii="Segoe UI" w:hAnsi="Segoe UI" w:cs="Segoe UI" w:hint="default"/>
      <w:sz w:val="18"/>
      <w:szCs w:val="18"/>
    </w:rPr>
  </w:style>
  <w:style w:type="paragraph" w:styleId="NormalWeb">
    <w:name w:val="Normal (Web)"/>
    <w:basedOn w:val="Normal"/>
    <w:uiPriority w:val="99"/>
    <w:semiHidden/>
    <w:unhideWhenUsed/>
    <w:rsid w:val="00187C09"/>
    <w:pPr>
      <w:spacing w:before="100" w:beforeAutospacing="1" w:after="100" w:afterAutospacing="1"/>
    </w:pPr>
    <w:rPr>
      <w:rFonts w:ascii="Times New Roman" w:hAnsi="Times New Roman"/>
      <w:sz w:val="24"/>
      <w:lang w:eastAsia="en-AU"/>
    </w:rPr>
  </w:style>
  <w:style w:type="character" w:styleId="Strong">
    <w:name w:val="Strong"/>
    <w:basedOn w:val="DefaultParagraphFont"/>
    <w:uiPriority w:val="22"/>
    <w:qFormat/>
    <w:rsid w:val="00187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2870">
      <w:bodyDiv w:val="1"/>
      <w:marLeft w:val="0"/>
      <w:marRight w:val="0"/>
      <w:marTop w:val="0"/>
      <w:marBottom w:val="0"/>
      <w:divBdr>
        <w:top w:val="none" w:sz="0" w:space="0" w:color="auto"/>
        <w:left w:val="none" w:sz="0" w:space="0" w:color="auto"/>
        <w:bottom w:val="none" w:sz="0" w:space="0" w:color="auto"/>
        <w:right w:val="none" w:sz="0" w:space="0" w:color="auto"/>
      </w:divBdr>
    </w:div>
    <w:div w:id="210727560">
      <w:bodyDiv w:val="1"/>
      <w:marLeft w:val="0"/>
      <w:marRight w:val="0"/>
      <w:marTop w:val="0"/>
      <w:marBottom w:val="0"/>
      <w:divBdr>
        <w:top w:val="none" w:sz="0" w:space="0" w:color="auto"/>
        <w:left w:val="none" w:sz="0" w:space="0" w:color="auto"/>
        <w:bottom w:val="none" w:sz="0" w:space="0" w:color="auto"/>
        <w:right w:val="none" w:sz="0" w:space="0" w:color="auto"/>
      </w:divBdr>
      <w:divsChild>
        <w:div w:id="1901210203">
          <w:marLeft w:val="0"/>
          <w:marRight w:val="0"/>
          <w:marTop w:val="0"/>
          <w:marBottom w:val="0"/>
          <w:divBdr>
            <w:top w:val="none" w:sz="0" w:space="0" w:color="auto"/>
            <w:left w:val="single" w:sz="36" w:space="0" w:color="1E77AA"/>
            <w:bottom w:val="none" w:sz="0" w:space="0" w:color="auto"/>
            <w:right w:val="none" w:sz="0" w:space="0" w:color="auto"/>
          </w:divBdr>
          <w:divsChild>
            <w:div w:id="11031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1021667755">
      <w:bodyDiv w:val="1"/>
      <w:marLeft w:val="0"/>
      <w:marRight w:val="0"/>
      <w:marTop w:val="0"/>
      <w:marBottom w:val="0"/>
      <w:divBdr>
        <w:top w:val="none" w:sz="0" w:space="0" w:color="auto"/>
        <w:left w:val="none" w:sz="0" w:space="0" w:color="auto"/>
        <w:bottom w:val="none" w:sz="0" w:space="0" w:color="auto"/>
        <w:right w:val="none" w:sz="0" w:space="0" w:color="auto"/>
      </w:divBdr>
    </w:div>
    <w:div w:id="1127822130">
      <w:bodyDiv w:val="1"/>
      <w:marLeft w:val="0"/>
      <w:marRight w:val="0"/>
      <w:marTop w:val="0"/>
      <w:marBottom w:val="0"/>
      <w:divBdr>
        <w:top w:val="none" w:sz="0" w:space="0" w:color="auto"/>
        <w:left w:val="none" w:sz="0" w:space="0" w:color="auto"/>
        <w:bottom w:val="none" w:sz="0" w:space="0" w:color="auto"/>
        <w:right w:val="none" w:sz="0" w:space="0" w:color="auto"/>
      </w:divBdr>
    </w:div>
    <w:div w:id="1528367998">
      <w:bodyDiv w:val="1"/>
      <w:marLeft w:val="0"/>
      <w:marRight w:val="0"/>
      <w:marTop w:val="0"/>
      <w:marBottom w:val="0"/>
      <w:divBdr>
        <w:top w:val="none" w:sz="0" w:space="0" w:color="auto"/>
        <w:left w:val="none" w:sz="0" w:space="0" w:color="auto"/>
        <w:bottom w:val="none" w:sz="0" w:space="0" w:color="auto"/>
        <w:right w:val="none" w:sz="0" w:space="0" w:color="auto"/>
      </w:divBdr>
    </w:div>
    <w:div w:id="18101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qld.gov.au/__data/assets/pdf_file/0031/98590/levy-detailed-data-file-specification.pdf" TargetMode="External"/><Relationship Id="rId3" Type="http://schemas.openxmlformats.org/officeDocument/2006/relationships/customXml" Target="../customXml/item3.xml"/><Relationship Id="rId21" Type="http://schemas.openxmlformats.org/officeDocument/2006/relationships/hyperlink" Target="https://www.qld.gov.au/environment/management/waste/recovery/disposal-levy/application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wastelevyapps@des.qld.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palm@des.qld.gov.au" TargetMode="Externa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wastelevyapps@des.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25169569b55069eae7e1c076483ca634">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3a0d4e7164b43e9fab4c3746ef0bcad1"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SRV"/>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1 year</ReviewCycle>
    <eDRMSReference xmlns="a6eb6d0f-3f21-4dd7-afed-8d5f3983301e">7192720</eDRMSReference>
    <ReviewDate xmlns="a6eb6d0f-3f21-4dd7-afed-8d5f3983301e">2025-03-03T14:00:00+00:00</ReviewDate>
    <LastReviewed xmlns="a6eb6d0f-3f21-4dd7-afed-8d5f3983301e">2024-03-03T14:00:00+00:00</LastReviewed>
    <CTS_x002d_MECSReference xmlns="a6eb6d0f-3f21-4dd7-afed-8d5f3983301e">Approval by email (eDocs # 16491596)</CTS_x002d_MECSReference>
    <InternetPresenceType xmlns="a6eb6d0f-3f21-4dd7-afed-8d5f3983301e">3</InternetPresenceType>
    <DocumentType xmlns="a6eb6d0f-3f21-4dd7-afed-8d5f3983301e">11</DocumentType>
    <Theme xmlns="a6eb6d0f-3f21-4dd7-afed-8d5f3983301e">254</Theme>
    <Status xmlns="a6eb6d0f-3f21-4dd7-afed-8d5f3983301e">1</Status>
    <DocumentVersion xmlns="a6eb6d0f-3f21-4dd7-afed-8d5f3983301e">3.04</DocumentVersion>
    <Description0 xmlns="a6eb6d0f-3f21-4dd7-afed-8d5f3983301e">Application form to apply for waste to be considered exempt from the waste levy for waste that is used on-site at a levyable waste disposal site for operational purposes.</Description0>
    <BusLevelChoice xmlns="a6eb6d0f-3f21-4dd7-afed-8d5f3983301e">ESR</BusLevelChoice>
    <BusinessAreaUnit xmlns="a6eb6d0f-3f21-4dd7-afed-8d5f3983301e">82</BusinessAreaUnit>
    <Old_x002d_PR_x002d_Reference xmlns="a6eb6d0f-3f21-4dd7-afed-8d5f3983301e" xsi:nil="true"/>
    <FileReference xmlns="a6eb6d0f-3f21-4dd7-afed-8d5f3983301e">\\cbdfile2\Groupdir\NRE\Waste Reform\Waste Levy Implementation\Policy Register Version Documents</FileReference>
    <Legislation xmlns="a6eb6d0f-3f21-4dd7-afed-8d5f3983301e">
      <Value>76</Value>
    </Legislation>
    <Comment xmlns="a6eb6d0f-3f21-4dd7-afed-8d5f3983301e" xsi:nil="true"/>
    <EndorsedDate xmlns="a6eb6d0f-3f21-4dd7-afed-8d5f3983301e">2019-04-01T14:00:00+00:00</EndorsedDate>
    <_dlc_DocId xmlns="36c4576f-a6df-4ec9-86f2-9e3472ddee8f">POLICY-7-4731</_dlc_DocId>
    <_dlc_DocIdUrl xmlns="36c4576f-a6df-4ec9-86f2-9e3472ddee8f">
      <Url>https://itpqld.sharepoint.com/sites/SPO-DAF-ITP-IM-IS/PR/_layouts/15/DocIdRedir.aspx?ID=POLICY-7-4731</Url>
      <Description>POLICY-7-4731</Description>
    </_dlc_DocIdUrl>
  </documentManagement>
</p:properties>
</file>

<file path=customXml/itemProps1.xml><?xml version="1.0" encoding="utf-8"?>
<ds:datastoreItem xmlns:ds="http://schemas.openxmlformats.org/officeDocument/2006/customXml" ds:itemID="{EF176B90-8C14-490E-9061-66183D7DA8CF}"/>
</file>

<file path=customXml/itemProps2.xml><?xml version="1.0" encoding="utf-8"?>
<ds:datastoreItem xmlns:ds="http://schemas.openxmlformats.org/officeDocument/2006/customXml" ds:itemID="{04AEC1E7-AD61-4884-BD0B-6FCE0B9D689B}">
  <ds:schemaRefs>
    <ds:schemaRef ds:uri="http://schemas.microsoft.com/sharepoint/events"/>
  </ds:schemaRefs>
</ds:datastoreItem>
</file>

<file path=customXml/itemProps3.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4.xml><?xml version="1.0" encoding="utf-8"?>
<ds:datastoreItem xmlns:ds="http://schemas.openxmlformats.org/officeDocument/2006/customXml" ds:itemID="{ED7DA952-C420-474D-960D-427FDB5E7A74}">
  <ds:schemaRefs>
    <ds:schemaRef ds:uri="http://schemas.openxmlformats.org/officeDocument/2006/bibliography"/>
  </ds:schemaRefs>
</ds:datastoreItem>
</file>

<file path=customXml/itemProps5.xml><?xml version="1.0" encoding="utf-8"?>
<ds:datastoreItem xmlns:ds="http://schemas.openxmlformats.org/officeDocument/2006/customXml" ds:itemID="{FEF5FE8C-A230-4258-A086-DDEA5AA9A90C}">
  <ds:schemaRefs>
    <ds:schemaRef ds:uri="http://schemas.microsoft.com/office/2006/metadata/properties"/>
    <ds:schemaRef ds:uri="http://schemas.microsoft.com/office/2006/documentManagement/types"/>
    <ds:schemaRef ds:uri="http://www.w3.org/XML/1998/namespace"/>
    <ds:schemaRef ds:uri="http://purl.org/dc/elements/1.1/"/>
    <ds:schemaRef ds:uri="a6eb6d0f-3f21-4dd7-afed-8d5f3983301e"/>
    <ds:schemaRef ds:uri="http://purl.org/dc/terms/"/>
    <ds:schemaRef ds:uri="36c4576f-a6df-4ec9-86f2-9e3472ddee8f"/>
    <ds:schemaRef ds:uri="http://schemas.microsoft.com/office/infopath/2007/PartnerControls"/>
    <ds:schemaRef ds:uri="http://schemas.openxmlformats.org/package/2006/metadata/core-properties"/>
    <ds:schemaRef ds:uri="2782494e-2240-44a0-8d37-a0cdd89a052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Approval of waste as exempt waste-on-site operational purpose application form</vt:lpstr>
    </vt:vector>
  </TitlesOfParts>
  <Manager/>
  <Company/>
  <LinksUpToDate>false</LinksUpToDate>
  <CharactersWithSpaces>16214</CharactersWithSpaces>
  <SharedDoc>false</SharedDoc>
  <HLinks>
    <vt:vector size="36" baseType="variant">
      <vt:variant>
        <vt:i4>196660</vt:i4>
      </vt:variant>
      <vt:variant>
        <vt:i4>294</vt:i4>
      </vt:variant>
      <vt:variant>
        <vt:i4>0</vt:i4>
      </vt:variant>
      <vt:variant>
        <vt:i4>5</vt:i4>
      </vt:variant>
      <vt:variant>
        <vt:lpwstr>mailto:palm@des.qld.gov.au</vt:lpwstr>
      </vt:variant>
      <vt:variant>
        <vt:lpwstr/>
      </vt:variant>
      <vt:variant>
        <vt:i4>7209052</vt:i4>
      </vt:variant>
      <vt:variant>
        <vt:i4>282</vt:i4>
      </vt:variant>
      <vt:variant>
        <vt:i4>0</vt:i4>
      </vt:variant>
      <vt:variant>
        <vt:i4>5</vt:i4>
      </vt:variant>
      <vt:variant>
        <vt:lpwstr>mailto:wastelevyapps@des.qld.gov.au</vt:lpwstr>
      </vt:variant>
      <vt:variant>
        <vt:lpwstr/>
      </vt:variant>
      <vt:variant>
        <vt:i4>7471158</vt:i4>
      </vt:variant>
      <vt:variant>
        <vt:i4>279</vt:i4>
      </vt:variant>
      <vt:variant>
        <vt:i4>0</vt:i4>
      </vt:variant>
      <vt:variant>
        <vt:i4>5</vt:i4>
      </vt:variant>
      <vt:variant>
        <vt:lpwstr>https://www.qld.gov.au/environment/management/waste/recovery/disposal-levy/applications</vt:lpwstr>
      </vt:variant>
      <vt:variant>
        <vt:lpwstr/>
      </vt:variant>
      <vt:variant>
        <vt:i4>7209052</vt:i4>
      </vt:variant>
      <vt:variant>
        <vt:i4>276</vt:i4>
      </vt:variant>
      <vt:variant>
        <vt:i4>0</vt:i4>
      </vt:variant>
      <vt:variant>
        <vt:i4>5</vt:i4>
      </vt:variant>
      <vt:variant>
        <vt:lpwstr>mailto:wastelevyapps@des.qld.gov.au</vt:lpwstr>
      </vt:variant>
      <vt:variant>
        <vt:lpwstr/>
      </vt:variant>
      <vt:variant>
        <vt:i4>6422598</vt:i4>
      </vt:variant>
      <vt:variant>
        <vt:i4>261</vt:i4>
      </vt:variant>
      <vt:variant>
        <vt:i4>0</vt:i4>
      </vt:variant>
      <vt:variant>
        <vt:i4>5</vt:i4>
      </vt:variant>
      <vt:variant>
        <vt:lpwstr>https://www.qld.gov.au/__data/assets/word_doc/0015/131217/wastelevy-guideline-on-site-operational-purpose-annual-reporting.docx</vt:lpwstr>
      </vt:variant>
      <vt:variant>
        <vt:lpwstr/>
      </vt:variant>
      <vt:variant>
        <vt:i4>5832804</vt:i4>
      </vt:variant>
      <vt:variant>
        <vt:i4>123</vt:i4>
      </vt:variant>
      <vt:variant>
        <vt:i4>0</vt:i4>
      </vt:variant>
      <vt:variant>
        <vt:i4>5</vt:i4>
      </vt:variant>
      <vt:variant>
        <vt:lpwstr>https://www.qld.gov.au/__data/assets/pdf_file/0031/98590/levy-detailed-data-file-specification.pdf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waste as exempt waste-on-site operational purpose application form</dc:title>
  <dc:subject>Approval of waste as exempt waste-on-site operational purpose application form</dc:subject>
  <dc:creator>State of Queensland for the Department of Environment, Science and Innovation</dc:creator>
  <cp:keywords>ESR/2019/4731; waste levy; exemption; exempt waste; onsite operational purposes; application form</cp:keywords>
  <dc:description/>
  <cp:lastModifiedBy>Melanie David</cp:lastModifiedBy>
  <cp:revision>2</cp:revision>
  <cp:lastPrinted>2019-01-11T00:32:00Z</cp:lastPrinted>
  <dcterms:created xsi:type="dcterms:W3CDTF">2024-06-17T23:24:00Z</dcterms:created>
  <dcterms:modified xsi:type="dcterms:W3CDTF">2024-06-17T23:24:00Z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153366bb-e20a-4b4b-89bc-4a435a0f8201</vt:lpwstr>
  </property>
  <property fmtid="{D5CDD505-2E9C-101B-9397-08002B2CF9AE}" pid="3" name="ContentTypeId">
    <vt:lpwstr>0x010100B989F9ED3AA73E4AA540DC49247935BF</vt:lpwstr>
  </property>
  <property fmtid="{D5CDD505-2E9C-101B-9397-08002B2CF9AE}" pid="4" name="eDOCS AutoSave">
    <vt:lpwstr/>
  </property>
  <property fmtid="{D5CDD505-2E9C-101B-9397-08002B2CF9AE}" pid="5" name="MediaServiceImageTags">
    <vt:lpwstr/>
  </property>
</Properties>
</file>